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531E021C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022F74D4" w:rsidR="006162B8" w:rsidRDefault="006162B8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Motor Vehicle Use for Work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25C5" w:rsidRPr="00144FA4" w14:paraId="7D4E2E82" w14:textId="77777777" w:rsidTr="00152E51">
        <w:trPr>
          <w:trHeight w:val="400"/>
        </w:trPr>
        <w:tc>
          <w:tcPr>
            <w:tcW w:w="1889" w:type="dxa"/>
          </w:tcPr>
          <w:p w14:paraId="256D3B82" w14:textId="10C22953" w:rsidR="00B025C5" w:rsidRPr="00B025C5" w:rsidRDefault="00B025C5" w:rsidP="00755A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Fueling</w:t>
            </w:r>
          </w:p>
        </w:tc>
        <w:tc>
          <w:tcPr>
            <w:tcW w:w="2327" w:type="dxa"/>
          </w:tcPr>
          <w:p w14:paraId="65B214EA" w14:textId="7F7D121E" w:rsidR="00B025C5" w:rsidRDefault="00B025C5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Fire/explosion</w:t>
            </w:r>
          </w:p>
          <w:p w14:paraId="7C2D0C9E" w14:textId="2AAA05F6" w:rsidR="00703CD2" w:rsidRDefault="00703CD2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Toxic vapors/odors</w:t>
            </w:r>
          </w:p>
          <w:p w14:paraId="49F9C016" w14:textId="50CB7337" w:rsidR="00B025C5" w:rsidRDefault="00B025C5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Slips, trips, falls</w:t>
            </w:r>
          </w:p>
          <w:p w14:paraId="6A90AD23" w14:textId="468271EF" w:rsidR="00B025C5" w:rsidRPr="00B025C5" w:rsidRDefault="00B025C5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Struck by vehicular traffic</w:t>
            </w:r>
          </w:p>
        </w:tc>
        <w:tc>
          <w:tcPr>
            <w:tcW w:w="425" w:type="dxa"/>
            <w:vAlign w:val="center"/>
          </w:tcPr>
          <w:p w14:paraId="4B4EF96C" w14:textId="77777777" w:rsidR="00B025C5" w:rsidRPr="00B025C5" w:rsidRDefault="00B025C5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C378AE" w14:textId="77777777" w:rsidR="00B025C5" w:rsidRPr="00B025C5" w:rsidRDefault="00B025C5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8F979E2" w14:textId="77777777" w:rsidR="00B025C5" w:rsidRPr="00B025C5" w:rsidRDefault="00B025C5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5C5C8AB" w14:textId="77777777" w:rsidR="00B025C5" w:rsidRPr="00B025C5" w:rsidRDefault="00B025C5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364573B" w14:textId="77777777" w:rsidR="00B025C5" w:rsidRDefault="00B025C5" w:rsidP="00992B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 – Review and follow safe work procedures, fire extinguisher on hand, </w:t>
            </w:r>
            <w:proofErr w:type="gramStart"/>
            <w:r>
              <w:rPr>
                <w:rFonts w:ascii="Arial" w:hAnsi="Arial" w:cs="Arial"/>
                <w:sz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cell phone use during refueling.</w:t>
            </w:r>
          </w:p>
          <w:p w14:paraId="20D8CFA6" w14:textId="77777777" w:rsidR="00B025C5" w:rsidRDefault="00B025C5" w:rsidP="00992BCA">
            <w:pPr>
              <w:rPr>
                <w:rFonts w:ascii="Arial" w:hAnsi="Arial" w:cs="Arial"/>
                <w:sz w:val="18"/>
              </w:rPr>
            </w:pPr>
          </w:p>
          <w:p w14:paraId="5FAFFB72" w14:textId="371F45E7" w:rsidR="00B025C5" w:rsidRPr="00B025C5" w:rsidRDefault="00B025C5" w:rsidP="00992B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Task and weather appropriate clothing and footwear</w:t>
            </w:r>
          </w:p>
        </w:tc>
      </w:tr>
      <w:tr w:rsidR="00992BCA" w:rsidRPr="00144FA4" w14:paraId="6322C5B1" w14:textId="77777777" w:rsidTr="00152E51">
        <w:trPr>
          <w:trHeight w:val="400"/>
        </w:trPr>
        <w:tc>
          <w:tcPr>
            <w:tcW w:w="1889" w:type="dxa"/>
          </w:tcPr>
          <w:p w14:paraId="6322C5AB" w14:textId="3112C306" w:rsidR="00992BCA" w:rsidRPr="00B025C5" w:rsidRDefault="006162B8" w:rsidP="00703CD2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Driving and parking motor vehicle</w:t>
            </w:r>
            <w:r w:rsidR="00B83E2A" w:rsidRPr="00B025C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27" w:type="dxa"/>
          </w:tcPr>
          <w:p w14:paraId="0FDEAED7" w14:textId="42BB9FC8" w:rsidR="00992BCA" w:rsidRPr="00B025C5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6162B8" w:rsidRPr="00B025C5">
              <w:rPr>
                <w:rFonts w:ascii="Arial" w:hAnsi="Arial" w:cs="Arial"/>
                <w:sz w:val="18"/>
              </w:rPr>
              <w:t>Mechanical Failure</w:t>
            </w:r>
          </w:p>
          <w:p w14:paraId="0849A51D" w14:textId="34BF5E31" w:rsidR="006162B8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6162B8" w:rsidRPr="00B025C5">
              <w:rPr>
                <w:rFonts w:ascii="Arial" w:hAnsi="Arial" w:cs="Arial"/>
                <w:sz w:val="18"/>
              </w:rPr>
              <w:t xml:space="preserve">Collision with </w:t>
            </w:r>
            <w:r w:rsidRPr="00B025C5">
              <w:rPr>
                <w:rFonts w:ascii="Arial" w:hAnsi="Arial" w:cs="Arial"/>
                <w:sz w:val="18"/>
              </w:rPr>
              <w:t>object, vehicle, pedestrian, wildlife</w:t>
            </w:r>
          </w:p>
          <w:p w14:paraId="2C8D5C96" w14:textId="62CCCDC5" w:rsidR="00324583" w:rsidRDefault="00324583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Sun/snow blindness</w:t>
            </w:r>
          </w:p>
          <w:p w14:paraId="65FEE0F2" w14:textId="57DFC837" w:rsidR="00324583" w:rsidRPr="00B025C5" w:rsidRDefault="00324583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Poor road conditions</w:t>
            </w:r>
          </w:p>
          <w:p w14:paraId="6355D8B9" w14:textId="03794776" w:rsidR="00B83E2A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324583">
              <w:rPr>
                <w:rFonts w:ascii="Arial" w:hAnsi="Arial" w:cs="Arial"/>
                <w:sz w:val="18"/>
              </w:rPr>
              <w:t>S</w:t>
            </w:r>
            <w:r w:rsidRPr="00B025C5">
              <w:rPr>
                <w:rFonts w:ascii="Arial" w:hAnsi="Arial" w:cs="Arial"/>
                <w:sz w:val="18"/>
              </w:rPr>
              <w:t>tress/fatigue</w:t>
            </w:r>
          </w:p>
          <w:p w14:paraId="50E3F015" w14:textId="0F55C5D6" w:rsidR="00324583" w:rsidRDefault="00324583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Violence</w:t>
            </w:r>
          </w:p>
          <w:p w14:paraId="68935F82" w14:textId="78C80B7A" w:rsidR="004455E4" w:rsidRDefault="004455E4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In-vehicle distraction</w:t>
            </w:r>
          </w:p>
          <w:p w14:paraId="3BD35A40" w14:textId="284CE215" w:rsidR="004455E4" w:rsidRPr="00B025C5" w:rsidRDefault="004455E4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Distracted driving</w:t>
            </w:r>
          </w:p>
          <w:p w14:paraId="6322C5AC" w14:textId="0A7FFCFD" w:rsidR="00B83E2A" w:rsidRPr="00B025C5" w:rsidRDefault="00B83E2A" w:rsidP="00B83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AD" w14:textId="77777777" w:rsidR="00992BCA" w:rsidRPr="00B025C5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2874C4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149E610" w14:textId="090F3412" w:rsidR="00324583" w:rsidRDefault="00324583" w:rsidP="00992B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 – Locking doors, seat belts</w:t>
            </w:r>
          </w:p>
          <w:p w14:paraId="46F083B1" w14:textId="77777777" w:rsidR="00324583" w:rsidRDefault="00324583" w:rsidP="00992BCA">
            <w:pPr>
              <w:rPr>
                <w:rFonts w:ascii="Arial" w:hAnsi="Arial" w:cs="Arial"/>
                <w:sz w:val="18"/>
              </w:rPr>
            </w:pPr>
          </w:p>
          <w:p w14:paraId="3CEEA0A1" w14:textId="75CFFB81" w:rsidR="000A798A" w:rsidRPr="00B025C5" w:rsidRDefault="00740C11" w:rsidP="00992BCA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AC – Complete U of L Driver Agreement</w:t>
            </w:r>
            <w:r w:rsidR="00B025C5">
              <w:rPr>
                <w:rFonts w:ascii="Arial" w:hAnsi="Arial" w:cs="Arial"/>
                <w:sz w:val="18"/>
              </w:rPr>
              <w:t>, c</w:t>
            </w:r>
            <w:r w:rsidR="00B83E2A" w:rsidRPr="00B025C5">
              <w:rPr>
                <w:rFonts w:ascii="Arial" w:hAnsi="Arial" w:cs="Arial"/>
                <w:sz w:val="18"/>
              </w:rPr>
              <w:t>ell phone for communication</w:t>
            </w:r>
            <w:r w:rsidR="00B025C5">
              <w:rPr>
                <w:rFonts w:ascii="Arial" w:hAnsi="Arial" w:cs="Arial"/>
                <w:sz w:val="18"/>
              </w:rPr>
              <w:t>, v</w:t>
            </w:r>
            <w:r w:rsidR="00B83E2A" w:rsidRPr="00B025C5">
              <w:rPr>
                <w:rFonts w:ascii="Arial" w:hAnsi="Arial" w:cs="Arial"/>
                <w:sz w:val="18"/>
              </w:rPr>
              <w:t>ehicle inspections</w:t>
            </w:r>
            <w:r w:rsidR="00B025C5">
              <w:rPr>
                <w:rFonts w:ascii="Arial" w:hAnsi="Arial" w:cs="Arial"/>
                <w:sz w:val="18"/>
              </w:rPr>
              <w:t>, v</w:t>
            </w:r>
            <w:r w:rsidR="00B83E2A" w:rsidRPr="00B025C5">
              <w:rPr>
                <w:rFonts w:ascii="Arial" w:hAnsi="Arial" w:cs="Arial"/>
                <w:sz w:val="18"/>
              </w:rPr>
              <w:t>alid driver’s license, motor vehicle</w:t>
            </w:r>
            <w:r w:rsidR="00185416" w:rsidRPr="00B025C5">
              <w:rPr>
                <w:rFonts w:ascii="Arial" w:hAnsi="Arial" w:cs="Arial"/>
                <w:sz w:val="18"/>
              </w:rPr>
              <w:t xml:space="preserve"> insurance, follow traffic laws</w:t>
            </w:r>
            <w:r w:rsidR="00B025C5">
              <w:rPr>
                <w:rFonts w:ascii="Arial" w:hAnsi="Arial" w:cs="Arial"/>
                <w:sz w:val="18"/>
              </w:rPr>
              <w:t>, s</w:t>
            </w:r>
            <w:r w:rsidR="00B83E2A" w:rsidRPr="00B025C5">
              <w:rPr>
                <w:rFonts w:ascii="Arial" w:hAnsi="Arial" w:cs="Arial"/>
                <w:sz w:val="18"/>
              </w:rPr>
              <w:t xml:space="preserve">chedule suitable amount of time to get to </w:t>
            </w:r>
            <w:r w:rsidR="000A798A" w:rsidRPr="00B025C5">
              <w:rPr>
                <w:rFonts w:ascii="Arial" w:hAnsi="Arial" w:cs="Arial"/>
                <w:sz w:val="18"/>
              </w:rPr>
              <w:t>destination – drive defensively</w:t>
            </w:r>
            <w:r w:rsidR="00B025C5">
              <w:rPr>
                <w:rFonts w:ascii="Arial" w:hAnsi="Arial" w:cs="Arial"/>
                <w:sz w:val="18"/>
              </w:rPr>
              <w:t xml:space="preserve">, </w:t>
            </w:r>
            <w:r w:rsidR="00324583">
              <w:rPr>
                <w:rFonts w:ascii="Arial" w:hAnsi="Arial" w:cs="Arial"/>
                <w:sz w:val="18"/>
              </w:rPr>
              <w:t xml:space="preserve">take regular breaks, </w:t>
            </w:r>
            <w:r w:rsidR="00B025C5">
              <w:rPr>
                <w:rFonts w:ascii="Arial" w:hAnsi="Arial" w:cs="Arial"/>
                <w:sz w:val="18"/>
              </w:rPr>
              <w:t>c</w:t>
            </w:r>
            <w:r w:rsidR="004A6D13" w:rsidRPr="00B025C5">
              <w:rPr>
                <w:rFonts w:ascii="Arial" w:hAnsi="Arial" w:cs="Arial"/>
                <w:sz w:val="18"/>
              </w:rPr>
              <w:t>heck weather/road reports prior to trip</w:t>
            </w:r>
            <w:r w:rsidR="00B025C5">
              <w:rPr>
                <w:rFonts w:ascii="Arial" w:hAnsi="Arial" w:cs="Arial"/>
                <w:sz w:val="18"/>
              </w:rPr>
              <w:t xml:space="preserve">, </w:t>
            </w:r>
            <w:r w:rsidR="000A798A" w:rsidRPr="00B025C5">
              <w:rPr>
                <w:rFonts w:ascii="Arial" w:hAnsi="Arial" w:cs="Arial"/>
                <w:sz w:val="18"/>
              </w:rPr>
              <w:t>If collision occurs, report to y</w:t>
            </w:r>
            <w:r w:rsidR="00B025C5">
              <w:rPr>
                <w:rFonts w:ascii="Arial" w:hAnsi="Arial" w:cs="Arial"/>
                <w:sz w:val="18"/>
              </w:rPr>
              <w:t>our supervisor and submit a Campus Safety Incident Report.</w:t>
            </w:r>
          </w:p>
          <w:p w14:paraId="5729205A" w14:textId="77777777" w:rsidR="00B025C5" w:rsidRDefault="00B025C5" w:rsidP="00836211">
            <w:pPr>
              <w:rPr>
                <w:rFonts w:ascii="Arial" w:hAnsi="Arial" w:cs="Arial"/>
                <w:sz w:val="18"/>
              </w:rPr>
            </w:pPr>
          </w:p>
          <w:p w14:paraId="6322C5B0" w14:textId="145F81D3" w:rsidR="000A798A" w:rsidRPr="00B025C5" w:rsidRDefault="000A798A" w:rsidP="00836211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 xml:space="preserve">PPE – </w:t>
            </w:r>
            <w:r w:rsidR="00836211" w:rsidRPr="00B025C5">
              <w:rPr>
                <w:rFonts w:ascii="Arial" w:hAnsi="Arial" w:cs="Arial"/>
                <w:sz w:val="18"/>
              </w:rPr>
              <w:t>Task and weather appropriate clothing and footwear</w:t>
            </w:r>
            <w:r w:rsidR="00324583">
              <w:rPr>
                <w:rFonts w:ascii="Arial" w:hAnsi="Arial" w:cs="Arial"/>
                <w:sz w:val="18"/>
              </w:rPr>
              <w:t>, sunglasses as required.</w:t>
            </w:r>
          </w:p>
        </w:tc>
      </w:tr>
      <w:tr w:rsidR="00992BCA" w:rsidRPr="00E47DED" w14:paraId="6322C5B8" w14:textId="77777777" w:rsidTr="00152E51">
        <w:trPr>
          <w:trHeight w:val="402"/>
        </w:trPr>
        <w:tc>
          <w:tcPr>
            <w:tcW w:w="1889" w:type="dxa"/>
          </w:tcPr>
          <w:p w14:paraId="6322C5B2" w14:textId="1B8E6391" w:rsidR="00992BCA" w:rsidRPr="00B025C5" w:rsidRDefault="00B83E2A" w:rsidP="00755A6D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Working Alone</w:t>
            </w:r>
          </w:p>
        </w:tc>
        <w:tc>
          <w:tcPr>
            <w:tcW w:w="2327" w:type="dxa"/>
          </w:tcPr>
          <w:p w14:paraId="3F7002D8" w14:textId="77777777" w:rsidR="00992BCA" w:rsidRPr="00B025C5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Pr="00B025C5">
              <w:rPr>
                <w:rFonts w:ascii="Arial" w:hAnsi="Arial" w:cs="Arial"/>
                <w:sz w:val="18"/>
              </w:rPr>
              <w:t>Isolation</w:t>
            </w:r>
          </w:p>
          <w:p w14:paraId="017285F3" w14:textId="77777777" w:rsidR="00B83E2A" w:rsidRPr="00B025C5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Pr="00B025C5">
              <w:rPr>
                <w:rFonts w:ascii="Arial" w:hAnsi="Arial" w:cs="Arial"/>
                <w:sz w:val="18"/>
              </w:rPr>
              <w:t>Medical emergency</w:t>
            </w:r>
          </w:p>
          <w:p w14:paraId="7DE7C353" w14:textId="77777777" w:rsidR="00B83E2A" w:rsidRPr="00B025C5" w:rsidRDefault="00B83E2A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Pr="00B025C5">
              <w:rPr>
                <w:rFonts w:ascii="Arial" w:hAnsi="Arial" w:cs="Arial"/>
                <w:sz w:val="18"/>
              </w:rPr>
              <w:t>Illness</w:t>
            </w:r>
          </w:p>
          <w:p w14:paraId="4C0E20E9" w14:textId="77777777" w:rsidR="004A6D13" w:rsidRDefault="004A6D13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Pr="00B025C5">
              <w:rPr>
                <w:rFonts w:ascii="Arial" w:hAnsi="Arial" w:cs="Arial"/>
                <w:sz w:val="18"/>
              </w:rPr>
              <w:t>Violence</w:t>
            </w:r>
          </w:p>
          <w:p w14:paraId="6322C5B3" w14:textId="67494D91" w:rsidR="00703CD2" w:rsidRPr="00B025C5" w:rsidRDefault="00703CD2" w:rsidP="00806A57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Fatigue</w:t>
            </w:r>
          </w:p>
        </w:tc>
        <w:tc>
          <w:tcPr>
            <w:tcW w:w="425" w:type="dxa"/>
            <w:vAlign w:val="center"/>
          </w:tcPr>
          <w:p w14:paraId="6322C5B4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F151BD4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78EF97B" w14:textId="598AE714" w:rsidR="000A798A" w:rsidRDefault="000A798A" w:rsidP="00F379A2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E/S – When possible, do no travel alone</w:t>
            </w:r>
          </w:p>
          <w:p w14:paraId="40CFBDBC" w14:textId="77777777" w:rsidR="00B025C5" w:rsidRPr="00B025C5" w:rsidRDefault="00B025C5" w:rsidP="00F379A2">
            <w:pPr>
              <w:rPr>
                <w:rFonts w:ascii="Arial" w:hAnsi="Arial" w:cs="Arial"/>
                <w:sz w:val="18"/>
              </w:rPr>
            </w:pPr>
          </w:p>
          <w:p w14:paraId="437BB654" w14:textId="59734E0F" w:rsidR="00992BCA" w:rsidRDefault="00B83E2A" w:rsidP="00F379A2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 xml:space="preserve">AC – Review Working Alone Policy and procedures.  Have a </w:t>
            </w:r>
            <w:r w:rsidR="000A798A" w:rsidRPr="00B025C5">
              <w:rPr>
                <w:rFonts w:ascii="Arial" w:hAnsi="Arial" w:cs="Arial"/>
                <w:sz w:val="18"/>
              </w:rPr>
              <w:t xml:space="preserve">schedule and </w:t>
            </w:r>
            <w:r w:rsidRPr="00B025C5">
              <w:rPr>
                <w:rFonts w:ascii="Arial" w:hAnsi="Arial" w:cs="Arial"/>
                <w:sz w:val="18"/>
              </w:rPr>
              <w:t xml:space="preserve">check-in </w:t>
            </w:r>
            <w:r w:rsidR="00703CD2">
              <w:rPr>
                <w:rFonts w:ascii="Arial" w:hAnsi="Arial" w:cs="Arial"/>
                <w:sz w:val="18"/>
              </w:rPr>
              <w:t>plan, emergency contact list, take regular breaks as required</w:t>
            </w:r>
          </w:p>
          <w:p w14:paraId="0411ADC4" w14:textId="77777777" w:rsidR="00B025C5" w:rsidRPr="00B025C5" w:rsidRDefault="00B025C5" w:rsidP="00F379A2">
            <w:pPr>
              <w:rPr>
                <w:rFonts w:ascii="Arial" w:hAnsi="Arial" w:cs="Arial"/>
                <w:sz w:val="18"/>
              </w:rPr>
            </w:pPr>
          </w:p>
          <w:p w14:paraId="3E556E92" w14:textId="59591FB9" w:rsidR="004A6D13" w:rsidRPr="00B025C5" w:rsidRDefault="004A6D13" w:rsidP="00F379A2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AC – Access to communication device (e.g. cell phone)</w:t>
            </w:r>
          </w:p>
          <w:p w14:paraId="6322C5B7" w14:textId="219BBEEA" w:rsidR="00B83E2A" w:rsidRPr="00B025C5" w:rsidRDefault="00B83E2A" w:rsidP="00F379A2">
            <w:pPr>
              <w:rPr>
                <w:rFonts w:ascii="Arial" w:hAnsi="Arial" w:cs="Arial"/>
                <w:sz w:val="18"/>
              </w:rPr>
            </w:pPr>
          </w:p>
        </w:tc>
      </w:tr>
      <w:tr w:rsidR="00992BCA" w:rsidRPr="00E47DED" w14:paraId="6322C5BF" w14:textId="77777777" w:rsidTr="00152E51">
        <w:trPr>
          <w:trHeight w:val="402"/>
        </w:trPr>
        <w:tc>
          <w:tcPr>
            <w:tcW w:w="1889" w:type="dxa"/>
          </w:tcPr>
          <w:p w14:paraId="6322C5B9" w14:textId="67A295C5" w:rsidR="00992BCA" w:rsidRPr="00B025C5" w:rsidRDefault="000A798A" w:rsidP="00B83E2A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lastRenderedPageBreak/>
              <w:t>Loading/ unloading vehicle</w:t>
            </w:r>
          </w:p>
        </w:tc>
        <w:tc>
          <w:tcPr>
            <w:tcW w:w="2327" w:type="dxa"/>
          </w:tcPr>
          <w:p w14:paraId="549F6BF4" w14:textId="1139E114" w:rsidR="00992BCA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0A798A" w:rsidRPr="00B025C5">
              <w:rPr>
                <w:rFonts w:ascii="Arial" w:hAnsi="Arial" w:cs="Arial"/>
                <w:sz w:val="18"/>
              </w:rPr>
              <w:t>Musculoskeletal injuries (e.g. strains, sprains)</w:t>
            </w:r>
          </w:p>
          <w:p w14:paraId="48E7EEBF" w14:textId="118C99D2" w:rsidR="000A798A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0A798A" w:rsidRPr="00B025C5">
              <w:rPr>
                <w:rFonts w:ascii="Arial" w:hAnsi="Arial" w:cs="Arial"/>
                <w:sz w:val="18"/>
              </w:rPr>
              <w:t>Pinch points</w:t>
            </w:r>
          </w:p>
          <w:p w14:paraId="378E82EF" w14:textId="1B4B42E0" w:rsidR="000A798A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0A798A" w:rsidRPr="00B025C5">
              <w:rPr>
                <w:rFonts w:ascii="Arial" w:hAnsi="Arial" w:cs="Arial"/>
                <w:sz w:val="18"/>
              </w:rPr>
              <w:t xml:space="preserve">Crushing </w:t>
            </w:r>
            <w:r w:rsidR="00836211" w:rsidRPr="00B025C5">
              <w:rPr>
                <w:rFonts w:ascii="Arial" w:hAnsi="Arial" w:cs="Arial"/>
                <w:sz w:val="18"/>
              </w:rPr>
              <w:t>injuries</w:t>
            </w:r>
          </w:p>
          <w:p w14:paraId="36FADE30" w14:textId="75136E6F" w:rsidR="000A798A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0A798A" w:rsidRPr="00B025C5">
              <w:rPr>
                <w:rFonts w:ascii="Arial" w:hAnsi="Arial" w:cs="Arial"/>
                <w:sz w:val="18"/>
              </w:rPr>
              <w:t>Collision with pedestrian/traffic</w:t>
            </w:r>
          </w:p>
          <w:p w14:paraId="1C19317D" w14:textId="381BEB0D" w:rsidR="004A6D13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4A6D13" w:rsidRPr="00B025C5">
              <w:rPr>
                <w:rFonts w:ascii="Arial" w:hAnsi="Arial" w:cs="Arial"/>
                <w:sz w:val="18"/>
              </w:rPr>
              <w:t>Property damage</w:t>
            </w:r>
          </w:p>
          <w:p w14:paraId="6322C5BA" w14:textId="623A333B" w:rsidR="00836211" w:rsidRPr="00B025C5" w:rsidRDefault="00B025C5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sym w:font="Marlett" w:char="F068"/>
            </w:r>
            <w:r w:rsidR="00836211" w:rsidRPr="00B025C5">
              <w:rPr>
                <w:rFonts w:ascii="Arial" w:hAnsi="Arial" w:cs="Arial"/>
                <w:sz w:val="18"/>
              </w:rPr>
              <w:t>Slips</w:t>
            </w:r>
            <w:r>
              <w:rPr>
                <w:rFonts w:ascii="Arial" w:hAnsi="Arial" w:cs="Arial"/>
                <w:sz w:val="18"/>
              </w:rPr>
              <w:t>, trips</w:t>
            </w:r>
            <w:r w:rsidR="00836211" w:rsidRPr="00B025C5">
              <w:rPr>
                <w:rFonts w:ascii="Arial" w:hAnsi="Arial" w:cs="Arial"/>
                <w:sz w:val="18"/>
              </w:rPr>
              <w:t xml:space="preserve"> and falls</w:t>
            </w:r>
          </w:p>
        </w:tc>
        <w:tc>
          <w:tcPr>
            <w:tcW w:w="425" w:type="dxa"/>
            <w:vAlign w:val="center"/>
          </w:tcPr>
          <w:p w14:paraId="6322C5BB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0851717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B025C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7DDACDD2" w14:textId="0B192818" w:rsidR="000A798A" w:rsidRDefault="000A798A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EC – Use of carts to transport material</w:t>
            </w:r>
          </w:p>
          <w:p w14:paraId="5F23D64A" w14:textId="77777777" w:rsidR="00B025C5" w:rsidRPr="00B025C5" w:rsidRDefault="00B025C5" w:rsidP="00D50FA8">
            <w:pPr>
              <w:rPr>
                <w:rFonts w:ascii="Arial" w:hAnsi="Arial" w:cs="Arial"/>
                <w:sz w:val="18"/>
              </w:rPr>
            </w:pPr>
          </w:p>
          <w:p w14:paraId="6863EB54" w14:textId="4B0AEAB5" w:rsidR="000A798A" w:rsidRDefault="000A798A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 xml:space="preserve">AC – When lifting large/heavy/cumbersome </w:t>
            </w:r>
            <w:r w:rsidR="004A6D13" w:rsidRPr="00B025C5">
              <w:rPr>
                <w:rFonts w:ascii="Arial" w:hAnsi="Arial" w:cs="Arial"/>
                <w:sz w:val="18"/>
              </w:rPr>
              <w:t>items, request help and have spotter</w:t>
            </w:r>
            <w:r w:rsidR="00B025C5">
              <w:rPr>
                <w:rFonts w:ascii="Arial" w:hAnsi="Arial" w:cs="Arial"/>
                <w:sz w:val="18"/>
              </w:rPr>
              <w:t>, u</w:t>
            </w:r>
            <w:r w:rsidRPr="00B025C5">
              <w:rPr>
                <w:rFonts w:ascii="Arial" w:hAnsi="Arial" w:cs="Arial"/>
                <w:sz w:val="18"/>
              </w:rPr>
              <w:t>se proper lifting techniques</w:t>
            </w:r>
            <w:r w:rsidR="00B025C5">
              <w:rPr>
                <w:rFonts w:ascii="Arial" w:hAnsi="Arial" w:cs="Arial"/>
                <w:sz w:val="18"/>
              </w:rPr>
              <w:t xml:space="preserve">, </w:t>
            </w:r>
            <w:r w:rsidR="00F37BBC">
              <w:rPr>
                <w:rFonts w:ascii="Arial" w:hAnsi="Arial" w:cs="Arial"/>
                <w:sz w:val="18"/>
              </w:rPr>
              <w:t xml:space="preserve">complete Musculoskeletal Injury (MSI) online training on Safety Services website, </w:t>
            </w:r>
            <w:r w:rsidR="00B025C5">
              <w:rPr>
                <w:rFonts w:ascii="Arial" w:hAnsi="Arial" w:cs="Arial"/>
                <w:sz w:val="18"/>
              </w:rPr>
              <w:t>u</w:t>
            </w:r>
            <w:r w:rsidRPr="00B025C5">
              <w:rPr>
                <w:rFonts w:ascii="Arial" w:hAnsi="Arial" w:cs="Arial"/>
                <w:sz w:val="18"/>
              </w:rPr>
              <w:t>se loading dock. If no loading dock or designated parking space</w:t>
            </w:r>
            <w:r w:rsidR="00F37BBC">
              <w:rPr>
                <w:rFonts w:ascii="Arial" w:hAnsi="Arial" w:cs="Arial"/>
                <w:sz w:val="18"/>
              </w:rPr>
              <w:t>, obtain approval for location and</w:t>
            </w:r>
            <w:r w:rsidRPr="00B025C5">
              <w:rPr>
                <w:rFonts w:ascii="Arial" w:hAnsi="Arial" w:cs="Arial"/>
                <w:sz w:val="18"/>
              </w:rPr>
              <w:t xml:space="preserve"> use safety cones and spotter</w:t>
            </w:r>
          </w:p>
          <w:p w14:paraId="2246F9A4" w14:textId="77777777" w:rsidR="00B025C5" w:rsidRPr="00B025C5" w:rsidRDefault="00B025C5" w:rsidP="00D50FA8">
            <w:pPr>
              <w:rPr>
                <w:rFonts w:ascii="Arial" w:hAnsi="Arial" w:cs="Arial"/>
                <w:sz w:val="18"/>
              </w:rPr>
            </w:pPr>
          </w:p>
          <w:p w14:paraId="6322C5BE" w14:textId="1DA69D0C" w:rsidR="00836211" w:rsidRPr="00B025C5" w:rsidRDefault="00836211" w:rsidP="00D50FA8">
            <w:pPr>
              <w:rPr>
                <w:rFonts w:ascii="Arial" w:hAnsi="Arial" w:cs="Arial"/>
                <w:sz w:val="18"/>
              </w:rPr>
            </w:pPr>
            <w:r w:rsidRPr="00B025C5">
              <w:rPr>
                <w:rFonts w:ascii="Arial" w:hAnsi="Arial" w:cs="Arial"/>
                <w:sz w:val="18"/>
              </w:rPr>
              <w:t>PPE – Task</w:t>
            </w:r>
            <w:bookmarkStart w:id="0" w:name="_GoBack"/>
            <w:bookmarkEnd w:id="0"/>
            <w:r w:rsidRPr="00B025C5">
              <w:rPr>
                <w:rFonts w:ascii="Arial" w:hAnsi="Arial" w:cs="Arial"/>
                <w:sz w:val="18"/>
              </w:rPr>
              <w:t xml:space="preserve"> and weather appropriate clothing and footwear</w:t>
            </w:r>
          </w:p>
        </w:tc>
      </w:tr>
      <w:tr w:rsidR="00992BCA" w:rsidRPr="00E47DED" w14:paraId="6322C5C6" w14:textId="77777777" w:rsidTr="00152E51">
        <w:trPr>
          <w:trHeight w:val="402"/>
        </w:trPr>
        <w:tc>
          <w:tcPr>
            <w:tcW w:w="1889" w:type="dxa"/>
          </w:tcPr>
          <w:p w14:paraId="6322C5C0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804636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D" w14:textId="77777777" w:rsidTr="00152E51">
        <w:trPr>
          <w:trHeight w:val="402"/>
        </w:trPr>
        <w:tc>
          <w:tcPr>
            <w:tcW w:w="1889" w:type="dxa"/>
          </w:tcPr>
          <w:p w14:paraId="6322C5C7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4D49E6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A" w14:textId="1019476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C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6BE0" w14:textId="77777777" w:rsidR="00F37BBC" w:rsidRDefault="00F3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789957D4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0584" w14:textId="77777777" w:rsidR="00F37BBC" w:rsidRDefault="00F3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C257" w14:textId="11B17DE9" w:rsidR="00F37BBC" w:rsidRDefault="00F37BBC">
    <w:pPr>
      <w:pStyle w:val="Header"/>
    </w:pPr>
    <w:r>
      <w:rPr>
        <w:noProof/>
      </w:rPr>
      <w:pict w14:anchorId="04C4E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76766" o:spid="_x0000_s86018" type="#_x0000_t136" style="position:absolute;margin-left:0;margin-top:0;width:608.95pt;height:17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4FB1B759" w:rsidR="009D1AE7" w:rsidRDefault="00F37BBC" w:rsidP="009D1AE7">
    <w:pPr>
      <w:pStyle w:val="Header"/>
    </w:pPr>
    <w:r>
      <w:rPr>
        <w:noProof/>
      </w:rPr>
      <w:pict w14:anchorId="12C2A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76767" o:spid="_x0000_s86019" type="#_x0000_t136" style="position:absolute;margin-left:0;margin-top:0;width:608.95pt;height:17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F3C7" w14:textId="615B7D93" w:rsidR="00F37BBC" w:rsidRDefault="00F37BBC">
    <w:pPr>
      <w:pStyle w:val="Header"/>
    </w:pPr>
    <w:r>
      <w:rPr>
        <w:noProof/>
      </w:rPr>
      <w:pict w14:anchorId="1254F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76765" o:spid="_x0000_s86017" type="#_x0000_t136" style="position:absolute;margin-left:0;margin-top:0;width:608.95pt;height:17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6020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A798A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2E51"/>
    <w:rsid w:val="00153B8A"/>
    <w:rsid w:val="001737E7"/>
    <w:rsid w:val="001804AA"/>
    <w:rsid w:val="00185416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45781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24583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455E4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A6D13"/>
    <w:rsid w:val="004C63B8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C65C8"/>
    <w:rsid w:val="005E6E0E"/>
    <w:rsid w:val="005F3137"/>
    <w:rsid w:val="005F5D59"/>
    <w:rsid w:val="00601D47"/>
    <w:rsid w:val="006162B8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03CD2"/>
    <w:rsid w:val="0071015E"/>
    <w:rsid w:val="00713028"/>
    <w:rsid w:val="00721529"/>
    <w:rsid w:val="007229D8"/>
    <w:rsid w:val="0073405A"/>
    <w:rsid w:val="00740240"/>
    <w:rsid w:val="00740C11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36211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D3AFF"/>
    <w:rsid w:val="00AD40E8"/>
    <w:rsid w:val="00AF36B5"/>
    <w:rsid w:val="00B02174"/>
    <w:rsid w:val="00B025C5"/>
    <w:rsid w:val="00B13283"/>
    <w:rsid w:val="00B459E6"/>
    <w:rsid w:val="00B53270"/>
    <w:rsid w:val="00B63010"/>
    <w:rsid w:val="00B70B3F"/>
    <w:rsid w:val="00B71300"/>
    <w:rsid w:val="00B83E2A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E2319"/>
    <w:rsid w:val="00EF335A"/>
    <w:rsid w:val="00EF58A8"/>
    <w:rsid w:val="00F042FB"/>
    <w:rsid w:val="00F1208B"/>
    <w:rsid w:val="00F2673F"/>
    <w:rsid w:val="00F379A2"/>
    <w:rsid w:val="00F37BBC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20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86f517da-ec8a-4790-b411-a4207d18d0d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9</cp:revision>
  <cp:lastPrinted>2018-11-29T22:57:00Z</cp:lastPrinted>
  <dcterms:created xsi:type="dcterms:W3CDTF">2019-11-06T16:50:00Z</dcterms:created>
  <dcterms:modified xsi:type="dcterms:W3CDTF">2020-02-19T17:21:00Z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