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2FA2C" w14:textId="77777777" w:rsidR="007A6CEE" w:rsidRDefault="007A6CEE" w:rsidP="003D17C1">
      <w:r w:rsidRPr="003D17C1">
        <w:rPr>
          <w:rFonts w:ascii="Arial" w:eastAsia="Times New Roman" w:hAnsi="Arial" w:cs="Times New Roman"/>
          <w:noProof/>
          <w:sz w:val="20"/>
          <w:szCs w:val="20"/>
          <w:lang w:eastAsia="en-CA"/>
        </w:rPr>
        <mc:AlternateContent>
          <mc:Choice Requires="wpg">
            <w:drawing>
              <wp:anchor distT="0" distB="0" distL="114300" distR="114300" simplePos="0" relativeHeight="251659264" behindDoc="0" locked="0" layoutInCell="1" allowOverlap="1" wp14:anchorId="3BA8BDA0" wp14:editId="5AB36543">
                <wp:simplePos x="0" y="0"/>
                <wp:positionH relativeFrom="column">
                  <wp:posOffset>0</wp:posOffset>
                </wp:positionH>
                <wp:positionV relativeFrom="paragraph">
                  <wp:posOffset>-517825</wp:posOffset>
                </wp:positionV>
                <wp:extent cx="6743700" cy="1145540"/>
                <wp:effectExtent l="0" t="0" r="0" b="0"/>
                <wp:wrapNone/>
                <wp:docPr id="8" name="Group 8"/>
                <wp:cNvGraphicFramePr/>
                <a:graphic xmlns:a="http://schemas.openxmlformats.org/drawingml/2006/main">
                  <a:graphicData uri="http://schemas.microsoft.com/office/word/2010/wordprocessingGroup">
                    <wpg:wgp>
                      <wpg:cNvGrpSpPr/>
                      <wpg:grpSpPr>
                        <a:xfrm>
                          <a:off x="0" y="0"/>
                          <a:ext cx="6743700" cy="1145540"/>
                          <a:chOff x="0" y="174308"/>
                          <a:chExt cx="6743700" cy="932497"/>
                        </a:xfrm>
                      </wpg:grpSpPr>
                      <wps:wsp>
                        <wps:cNvPr id="2" name="Rectangle 2"/>
                        <wps:cNvSpPr>
                          <a:spLocks noChangeArrowheads="1"/>
                        </wps:cNvSpPr>
                        <wps:spPr bwMode="auto">
                          <a:xfrm>
                            <a:off x="0" y="581025"/>
                            <a:ext cx="6743700" cy="525780"/>
                          </a:xfrm>
                          <a:prstGeom prst="rect">
                            <a:avLst/>
                          </a:prstGeom>
                          <a:solidFill>
                            <a:srgbClr val="1F85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7"/>
                        <wpg:cNvGrpSpPr/>
                        <wpg:grpSpPr>
                          <a:xfrm>
                            <a:off x="133350" y="174308"/>
                            <a:ext cx="6610350" cy="854392"/>
                            <a:chOff x="0" y="174308"/>
                            <a:chExt cx="6610350" cy="854392"/>
                          </a:xfrm>
                        </wpg:grpSpPr>
                        <pic:pic xmlns:pic="http://schemas.openxmlformats.org/drawingml/2006/picture">
                          <pic:nvPicPr>
                            <pic:cNvPr id="5" name="Picture 5" descr="sunburst"/>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581025"/>
                              <a:ext cx="457200" cy="447675"/>
                            </a:xfrm>
                            <a:prstGeom prst="rect">
                              <a:avLst/>
                            </a:prstGeom>
                            <a:noFill/>
                            <a:ln>
                              <a:noFill/>
                            </a:ln>
                          </pic:spPr>
                        </pic:pic>
                        <pic:pic xmlns:pic="http://schemas.openxmlformats.org/drawingml/2006/picture">
                          <pic:nvPicPr>
                            <pic:cNvPr id="4" name="Picture 4" descr="ul_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810250" y="174308"/>
                              <a:ext cx="800100" cy="854375"/>
                            </a:xfrm>
                            <a:prstGeom prst="rect">
                              <a:avLst/>
                            </a:prstGeom>
                            <a:noFill/>
                            <a:ln>
                              <a:noFill/>
                            </a:ln>
                          </pic:spPr>
                        </pic:pic>
                        <wps:wsp>
                          <wps:cNvPr id="3" name="Text Box 3"/>
                          <wps:cNvSpPr txBox="1">
                            <a:spLocks noChangeArrowheads="1"/>
                          </wps:cNvSpPr>
                          <wps:spPr bwMode="auto">
                            <a:xfrm>
                              <a:off x="533399" y="685800"/>
                              <a:ext cx="50979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B8CF4" w14:textId="34027B07" w:rsidR="0055641F" w:rsidRPr="003D17C1" w:rsidRDefault="0055641F" w:rsidP="007A6CEE">
                                <w:pPr>
                                  <w:pStyle w:val="Heading3"/>
                                  <w:rPr>
                                    <w:rFonts w:ascii="Arial" w:hAnsi="Arial" w:cs="Arial"/>
                                    <w:b/>
                                    <w:color w:val="FFFFFF" w:themeColor="background1"/>
                                    <w:sz w:val="28"/>
                                  </w:rPr>
                                </w:pPr>
                                <w:r w:rsidRPr="003D17C1">
                                  <w:rPr>
                                    <w:rFonts w:ascii="Arial" w:hAnsi="Arial" w:cs="Arial"/>
                                    <w:b/>
                                    <w:color w:val="FFFFFF" w:themeColor="background1"/>
                                    <w:sz w:val="28"/>
                                  </w:rPr>
                                  <w:t xml:space="preserve">CONTRACTOR </w:t>
                                </w:r>
                                <w:r>
                                  <w:rPr>
                                    <w:rFonts w:ascii="Arial" w:hAnsi="Arial" w:cs="Arial"/>
                                    <w:b/>
                                    <w:color w:val="FFFFFF" w:themeColor="background1"/>
                                    <w:sz w:val="28"/>
                                  </w:rPr>
                                  <w:t xml:space="preserve">SAFETY </w:t>
                                </w:r>
                                <w:r w:rsidR="002626D8">
                                  <w:rPr>
                                    <w:rFonts w:ascii="Arial" w:hAnsi="Arial" w:cs="Arial"/>
                                    <w:b/>
                                    <w:color w:val="FFFFFF" w:themeColor="background1"/>
                                    <w:sz w:val="28"/>
                                  </w:rPr>
                                  <w:t>ORIENTATION -</w:t>
                                </w:r>
                                <w:r>
                                  <w:rPr>
                                    <w:rFonts w:ascii="Arial" w:hAnsi="Arial" w:cs="Arial"/>
                                    <w:b/>
                                    <w:color w:val="FFFFFF" w:themeColor="background1"/>
                                    <w:sz w:val="28"/>
                                  </w:rPr>
                                  <w:t xml:space="preserve"> CATERERS</w:t>
                                </w:r>
                                <w:r w:rsidRPr="003D17C1">
                                  <w:rPr>
                                    <w:rFonts w:ascii="Arial" w:hAnsi="Arial" w:cs="Arial"/>
                                    <w:b/>
                                    <w:color w:val="FFFFFF" w:themeColor="background1"/>
                                    <w:sz w:val="28"/>
                                  </w:rPr>
                                  <w:t xml:space="preserve">  </w:t>
                                </w:r>
                              </w:p>
                            </w:txbxContent>
                          </wps:txbx>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3BA8BDA0" id="Group 8" o:spid="_x0000_s1026" style="position:absolute;margin-left:0;margin-top:-40.75pt;width:531pt;height:90.2pt;z-index:251659264;mso-height-relative:margin" coordorigin=",1743" coordsize="67437,9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">
                <v:rect id="Rectangle 2" o:spid="_x0000_s1027" style="position:absolute;top:5810;width:67437;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" fillcolor="#1f85c8" stroked="f"/>
                <v:group id="Group 7" o:spid="_x0000_s1028" style="position:absolute;left:1333;top:1743;width:66104;height:8544" coordorigin=",1743" coordsize="66103,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sunburst" style="position:absolute;top:5810;width:4572;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">
                    <v:imagedata r:id="rId9" o:title="sunburst"/>
                    <v:path arrowok="t"/>
                  </v:shape>
                  <v:shape id="Picture 4" o:spid="_x0000_s1030" type="#_x0000_t75" alt="ul_logo" style="position:absolute;left:58102;top:1743;width:8001;height:8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">
                    <v:imagedata r:id="rId10" o:title="ul_logo"/>
                    <v:path arrowok="t"/>
                  </v:shape>
                  <v:shapetype id="_x0000_t202" coordsize="21600,21600" o:spt="202" path="m,l,21600r21600,l21600,xe">
                    <v:stroke joinstyle="miter"/>
                    <v:path gradientshapeok="t" o:connecttype="rect"/>
                  </v:shapetype>
                  <v:shape id="Text Box 3" o:spid="_x0000_s1031" type="#_x0000_t202" style="position:absolute;left:5333;top:6858;width:5098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58B8CF4" w14:textId="34027B07" w:rsidR="0055641F" w:rsidRPr="003D17C1" w:rsidRDefault="0055641F" w:rsidP="007A6CEE">
                          <w:pPr>
                            <w:pStyle w:val="Heading3"/>
                            <w:rPr>
                              <w:rFonts w:ascii="Arial" w:hAnsi="Arial" w:cs="Arial"/>
                              <w:b/>
                              <w:color w:val="FFFFFF" w:themeColor="background1"/>
                              <w:sz w:val="28"/>
                            </w:rPr>
                          </w:pPr>
                          <w:r w:rsidRPr="003D17C1">
                            <w:rPr>
                              <w:rFonts w:ascii="Arial" w:hAnsi="Arial" w:cs="Arial"/>
                              <w:b/>
                              <w:color w:val="FFFFFF" w:themeColor="background1"/>
                              <w:sz w:val="28"/>
                            </w:rPr>
                            <w:t xml:space="preserve">CONTRACTOR </w:t>
                          </w:r>
                          <w:r>
                            <w:rPr>
                              <w:rFonts w:ascii="Arial" w:hAnsi="Arial" w:cs="Arial"/>
                              <w:b/>
                              <w:color w:val="FFFFFF" w:themeColor="background1"/>
                              <w:sz w:val="28"/>
                            </w:rPr>
                            <w:t xml:space="preserve">SAFETY </w:t>
                          </w:r>
                          <w:r w:rsidR="002626D8">
                            <w:rPr>
                              <w:rFonts w:ascii="Arial" w:hAnsi="Arial" w:cs="Arial"/>
                              <w:b/>
                              <w:color w:val="FFFFFF" w:themeColor="background1"/>
                              <w:sz w:val="28"/>
                            </w:rPr>
                            <w:t>ORIENTATION -</w:t>
                          </w:r>
                          <w:r>
                            <w:rPr>
                              <w:rFonts w:ascii="Arial" w:hAnsi="Arial" w:cs="Arial"/>
                              <w:b/>
                              <w:color w:val="FFFFFF" w:themeColor="background1"/>
                              <w:sz w:val="28"/>
                            </w:rPr>
                            <w:t xml:space="preserve"> CATERERS</w:t>
                          </w:r>
                          <w:r w:rsidRPr="003D17C1">
                            <w:rPr>
                              <w:rFonts w:ascii="Arial" w:hAnsi="Arial" w:cs="Arial"/>
                              <w:b/>
                              <w:color w:val="FFFFFF" w:themeColor="background1"/>
                              <w:sz w:val="28"/>
                            </w:rPr>
                            <w:t xml:space="preserve">  </w:t>
                          </w:r>
                        </w:p>
                      </w:txbxContent>
                    </v:textbox>
                  </v:shape>
                </v:group>
              </v:group>
            </w:pict>
          </mc:Fallback>
        </mc:AlternateContent>
      </w:r>
    </w:p>
    <w:p w14:paraId="2A942567" w14:textId="77777777" w:rsidR="007A6CEE" w:rsidRDefault="007A6CEE" w:rsidP="003D17C1"/>
    <w:p w14:paraId="0D20D3D6" w14:textId="77777777" w:rsidR="004A26F1" w:rsidRDefault="004A26F1" w:rsidP="003D17C1">
      <w:pPr>
        <w:rPr>
          <w:sz w:val="24"/>
        </w:rPr>
      </w:pPr>
    </w:p>
    <w:tbl>
      <w:tblPr>
        <w:tblStyle w:val="TableGrid"/>
        <w:tblW w:w="0" w:type="auto"/>
        <w:tblLook w:val="04A0" w:firstRow="1" w:lastRow="0" w:firstColumn="1" w:lastColumn="0" w:noHBand="0" w:noVBand="1"/>
      </w:tblPr>
      <w:tblGrid>
        <w:gridCol w:w="5395"/>
        <w:gridCol w:w="5395"/>
      </w:tblGrid>
      <w:tr w:rsidR="003D17C1" w14:paraId="0D500F6E" w14:textId="77777777" w:rsidTr="003D17C1">
        <w:tc>
          <w:tcPr>
            <w:tcW w:w="10790" w:type="dxa"/>
            <w:gridSpan w:val="2"/>
          </w:tcPr>
          <w:p w14:paraId="3F6B6447" w14:textId="77777777" w:rsidR="003D17C1" w:rsidRPr="00D33732" w:rsidRDefault="003D17C1" w:rsidP="003D17C1">
            <w:pPr>
              <w:rPr>
                <w:b/>
                <w:sz w:val="24"/>
              </w:rPr>
            </w:pPr>
            <w:r w:rsidRPr="00D33732">
              <w:rPr>
                <w:b/>
                <w:sz w:val="24"/>
              </w:rPr>
              <w:t>Instructions:</w:t>
            </w:r>
          </w:p>
          <w:p w14:paraId="15F2BFBA" w14:textId="2D17C2CC" w:rsidR="00CC387C" w:rsidRPr="00D33732" w:rsidRDefault="00F724CC" w:rsidP="003D17C1">
            <w:pPr>
              <w:rPr>
                <w:i/>
                <w:sz w:val="24"/>
              </w:rPr>
            </w:pPr>
            <w:r w:rsidRPr="00D33732">
              <w:rPr>
                <w:sz w:val="24"/>
              </w:rPr>
              <w:t xml:space="preserve">The Contractor </w:t>
            </w:r>
            <w:r w:rsidR="009C75E3" w:rsidRPr="00D33732">
              <w:rPr>
                <w:sz w:val="24"/>
              </w:rPr>
              <w:t xml:space="preserve">Safety </w:t>
            </w:r>
            <w:r w:rsidRPr="00D33732">
              <w:rPr>
                <w:sz w:val="24"/>
              </w:rPr>
              <w:t>Orientation</w:t>
            </w:r>
            <w:r w:rsidR="003D29E0" w:rsidRPr="00D33732">
              <w:rPr>
                <w:sz w:val="24"/>
              </w:rPr>
              <w:t xml:space="preserve"> for Caterers</w:t>
            </w:r>
            <w:r w:rsidRPr="00D33732">
              <w:rPr>
                <w:sz w:val="24"/>
              </w:rPr>
              <w:t xml:space="preserve"> has been developed in conjunction with the </w:t>
            </w:r>
            <w:r w:rsidRPr="00D33732">
              <w:rPr>
                <w:i/>
                <w:sz w:val="24"/>
              </w:rPr>
              <w:t>Contractor Safety Program</w:t>
            </w:r>
            <w:r w:rsidR="00D55BA0" w:rsidRPr="00D33732">
              <w:rPr>
                <w:i/>
                <w:sz w:val="24"/>
              </w:rPr>
              <w:t xml:space="preserve"> </w:t>
            </w:r>
            <w:r w:rsidR="00D55BA0" w:rsidRPr="00D33732">
              <w:rPr>
                <w:sz w:val="24"/>
              </w:rPr>
              <w:t>and includes contractor requirements</w:t>
            </w:r>
            <w:r w:rsidRPr="00D33732">
              <w:rPr>
                <w:i/>
                <w:sz w:val="24"/>
              </w:rPr>
              <w:t xml:space="preserve">. </w:t>
            </w:r>
          </w:p>
          <w:p w14:paraId="136B5AE1" w14:textId="77777777" w:rsidR="006535AD" w:rsidRPr="00D33732" w:rsidRDefault="006535AD" w:rsidP="003D17C1">
            <w:pPr>
              <w:rPr>
                <w:i/>
                <w:sz w:val="24"/>
              </w:rPr>
            </w:pPr>
          </w:p>
          <w:p w14:paraId="1CB2046F" w14:textId="188A2D67" w:rsidR="00CC387C" w:rsidRPr="00D33732" w:rsidRDefault="00F724CC" w:rsidP="003D17C1">
            <w:pPr>
              <w:rPr>
                <w:sz w:val="24"/>
              </w:rPr>
            </w:pPr>
            <w:r w:rsidRPr="00D33732">
              <w:rPr>
                <w:sz w:val="24"/>
              </w:rPr>
              <w:t xml:space="preserve">The </w:t>
            </w:r>
            <w:r w:rsidRPr="00D33732">
              <w:rPr>
                <w:i/>
                <w:sz w:val="24"/>
              </w:rPr>
              <w:t xml:space="preserve">Contractor </w:t>
            </w:r>
            <w:r w:rsidR="009C75E3" w:rsidRPr="00D33732">
              <w:rPr>
                <w:i/>
                <w:sz w:val="24"/>
              </w:rPr>
              <w:t>Safety</w:t>
            </w:r>
            <w:r w:rsidR="009C75E3" w:rsidRPr="00D33732">
              <w:rPr>
                <w:sz w:val="24"/>
              </w:rPr>
              <w:t xml:space="preserve"> </w:t>
            </w:r>
            <w:r w:rsidRPr="00D33732">
              <w:rPr>
                <w:i/>
                <w:sz w:val="24"/>
              </w:rPr>
              <w:t xml:space="preserve">Orientation </w:t>
            </w:r>
            <w:r w:rsidRPr="00D33732">
              <w:rPr>
                <w:sz w:val="24"/>
              </w:rPr>
              <w:t xml:space="preserve">must be completed by all Contractors and Prime Contractors (including the owner representative and all contractor employees) </w:t>
            </w:r>
            <w:r w:rsidRPr="00D33732">
              <w:rPr>
                <w:i/>
                <w:sz w:val="24"/>
              </w:rPr>
              <w:t>PRIOR TO WORKING</w:t>
            </w:r>
            <w:r w:rsidRPr="00D33732">
              <w:rPr>
                <w:sz w:val="24"/>
              </w:rPr>
              <w:t xml:space="preserve"> </w:t>
            </w:r>
            <w:r w:rsidR="00787B15" w:rsidRPr="00D33732">
              <w:rPr>
                <w:sz w:val="24"/>
              </w:rPr>
              <w:t>on any University of Lethbridge worksite</w:t>
            </w:r>
            <w:r w:rsidRPr="00D33732">
              <w:rPr>
                <w:sz w:val="24"/>
              </w:rPr>
              <w:t xml:space="preserve">. </w:t>
            </w:r>
            <w:r w:rsidR="00787B15" w:rsidRPr="00D33732">
              <w:rPr>
                <w:sz w:val="24"/>
              </w:rPr>
              <w:t xml:space="preserve"> </w:t>
            </w:r>
          </w:p>
          <w:p w14:paraId="286B7179" w14:textId="0BC5F039" w:rsidR="006535AD" w:rsidRPr="00D33732" w:rsidRDefault="006535AD" w:rsidP="003D17C1">
            <w:pPr>
              <w:rPr>
                <w:sz w:val="24"/>
              </w:rPr>
            </w:pPr>
          </w:p>
          <w:p w14:paraId="439D815D" w14:textId="0F9F6783" w:rsidR="006535AD" w:rsidRPr="00D33732" w:rsidRDefault="00122C69" w:rsidP="003D17C1">
            <w:pPr>
              <w:rPr>
                <w:sz w:val="24"/>
              </w:rPr>
            </w:pPr>
            <w:r w:rsidRPr="00D33732">
              <w:rPr>
                <w:sz w:val="24"/>
              </w:rPr>
              <w:t xml:space="preserve">When the U of L </w:t>
            </w:r>
            <w:r w:rsidR="006535AD" w:rsidRPr="00D33732">
              <w:rPr>
                <w:sz w:val="24"/>
              </w:rPr>
              <w:t>is the Prime Contractor, the Prime Contractor and the University Contact are synonymous.</w:t>
            </w:r>
          </w:p>
          <w:p w14:paraId="7460E333" w14:textId="77777777" w:rsidR="00CC387C" w:rsidRPr="00D33732" w:rsidRDefault="00CC387C" w:rsidP="003D17C1">
            <w:pPr>
              <w:rPr>
                <w:sz w:val="24"/>
              </w:rPr>
            </w:pPr>
          </w:p>
          <w:p w14:paraId="43F9034E" w14:textId="77777777" w:rsidR="00CC387C" w:rsidRPr="00D33732" w:rsidRDefault="00CC387C" w:rsidP="00CC387C">
            <w:pPr>
              <w:rPr>
                <w:sz w:val="24"/>
              </w:rPr>
            </w:pPr>
            <w:r w:rsidRPr="00D33732">
              <w:rPr>
                <w:sz w:val="24"/>
              </w:rPr>
              <w:t>1.  Prior to commencing work, the University Contact (UC) must:</w:t>
            </w:r>
          </w:p>
          <w:p w14:paraId="430090D7" w14:textId="77777777" w:rsidR="00CC387C" w:rsidRPr="00D33732" w:rsidRDefault="00CC387C" w:rsidP="00CC387C">
            <w:pPr>
              <w:numPr>
                <w:ilvl w:val="0"/>
                <w:numId w:val="1"/>
              </w:numPr>
              <w:rPr>
                <w:sz w:val="24"/>
              </w:rPr>
            </w:pPr>
            <w:r w:rsidRPr="00D33732">
              <w:rPr>
                <w:sz w:val="24"/>
              </w:rPr>
              <w:t xml:space="preserve">Conduct a Start-up Meeting with the Contractor/Prime Contractor.  </w:t>
            </w:r>
          </w:p>
          <w:p w14:paraId="07C16937" w14:textId="77777777" w:rsidR="00CC387C" w:rsidRPr="00D33732" w:rsidRDefault="00CC387C" w:rsidP="00CC387C">
            <w:pPr>
              <w:numPr>
                <w:ilvl w:val="0"/>
                <w:numId w:val="1"/>
              </w:numPr>
              <w:rPr>
                <w:sz w:val="24"/>
              </w:rPr>
            </w:pPr>
            <w:r w:rsidRPr="00D33732">
              <w:rPr>
                <w:sz w:val="24"/>
              </w:rPr>
              <w:t xml:space="preserve">Provide the Contractor/Prime Contractor with a site-specific safety orientation </w:t>
            </w:r>
            <w:r w:rsidR="005A101A" w:rsidRPr="00D33732">
              <w:rPr>
                <w:sz w:val="24"/>
              </w:rPr>
              <w:t>by reviewing the</w:t>
            </w:r>
            <w:r w:rsidRPr="00D33732">
              <w:rPr>
                <w:sz w:val="24"/>
              </w:rPr>
              <w:t xml:space="preserve"> items </w:t>
            </w:r>
            <w:r w:rsidR="009C75E3" w:rsidRPr="00D33732">
              <w:rPr>
                <w:sz w:val="24"/>
              </w:rPr>
              <w:t>in this checklist.</w:t>
            </w:r>
          </w:p>
          <w:p w14:paraId="21EE260B" w14:textId="5EE1C2B2" w:rsidR="00CC387C" w:rsidRPr="00D33732" w:rsidRDefault="00CC387C" w:rsidP="00CC387C">
            <w:pPr>
              <w:numPr>
                <w:ilvl w:val="0"/>
                <w:numId w:val="1"/>
              </w:numPr>
              <w:rPr>
                <w:sz w:val="24"/>
              </w:rPr>
            </w:pPr>
            <w:r w:rsidRPr="00D33732">
              <w:rPr>
                <w:sz w:val="24"/>
              </w:rPr>
              <w:t>Ensure that hazard assessment</w:t>
            </w:r>
            <w:r w:rsidR="00D33732" w:rsidRPr="00D33732">
              <w:rPr>
                <w:sz w:val="24"/>
              </w:rPr>
              <w:t>(</w:t>
            </w:r>
            <w:r w:rsidRPr="00D33732">
              <w:rPr>
                <w:sz w:val="24"/>
              </w:rPr>
              <w:t>s</w:t>
            </w:r>
            <w:r w:rsidR="00D33732" w:rsidRPr="00D33732">
              <w:rPr>
                <w:sz w:val="24"/>
              </w:rPr>
              <w:t>)</w:t>
            </w:r>
            <w:r w:rsidRPr="00D33732">
              <w:rPr>
                <w:sz w:val="24"/>
              </w:rPr>
              <w:t xml:space="preserve"> are reviewed by all workers.</w:t>
            </w:r>
          </w:p>
          <w:p w14:paraId="48363D47" w14:textId="77777777" w:rsidR="00CC387C" w:rsidRPr="00D33732" w:rsidRDefault="00CC387C" w:rsidP="00CC387C">
            <w:pPr>
              <w:rPr>
                <w:sz w:val="24"/>
              </w:rPr>
            </w:pPr>
          </w:p>
          <w:p w14:paraId="63D998FE" w14:textId="77777777" w:rsidR="00CC387C" w:rsidRPr="00D33732" w:rsidRDefault="00CC387C" w:rsidP="00CC387C">
            <w:pPr>
              <w:rPr>
                <w:sz w:val="24"/>
              </w:rPr>
            </w:pPr>
            <w:r w:rsidRPr="00D33732">
              <w:rPr>
                <w:sz w:val="24"/>
              </w:rPr>
              <w:t xml:space="preserve">2. Checking YES means the item is required and provided by the prime contractor. </w:t>
            </w:r>
          </w:p>
          <w:p w14:paraId="2DCF3E10" w14:textId="77777777" w:rsidR="00CC387C" w:rsidRPr="00D33732" w:rsidRDefault="00CC387C" w:rsidP="00CC387C">
            <w:pPr>
              <w:rPr>
                <w:sz w:val="24"/>
              </w:rPr>
            </w:pPr>
            <w:r w:rsidRPr="00D33732">
              <w:rPr>
                <w:sz w:val="24"/>
              </w:rPr>
              <w:t>3. Checking N/A means the item is not applicable to the scope of work.</w:t>
            </w:r>
          </w:p>
          <w:p w14:paraId="028CB3F9" w14:textId="77777777" w:rsidR="00CC387C" w:rsidRPr="00D33732" w:rsidRDefault="00CC387C" w:rsidP="00CC387C">
            <w:pPr>
              <w:rPr>
                <w:sz w:val="24"/>
              </w:rPr>
            </w:pPr>
            <w:r w:rsidRPr="00D33732">
              <w:rPr>
                <w:sz w:val="24"/>
              </w:rPr>
              <w:t>4. Review and sign off</w:t>
            </w:r>
          </w:p>
          <w:p w14:paraId="6AE107DC" w14:textId="77777777" w:rsidR="00CC387C" w:rsidRPr="00D33732" w:rsidRDefault="00CC387C" w:rsidP="00CC387C">
            <w:pPr>
              <w:rPr>
                <w:sz w:val="24"/>
              </w:rPr>
            </w:pPr>
          </w:p>
          <w:p w14:paraId="55F769CD" w14:textId="77777777" w:rsidR="00CC387C" w:rsidRPr="00D33732" w:rsidRDefault="00CC387C" w:rsidP="00CC387C">
            <w:pPr>
              <w:rPr>
                <w:b/>
                <w:sz w:val="24"/>
              </w:rPr>
            </w:pPr>
            <w:r w:rsidRPr="00D33732">
              <w:rPr>
                <w:b/>
                <w:sz w:val="24"/>
              </w:rPr>
              <w:t xml:space="preserve">Note: All persons entering the work area (including visitors, employees and subcontractors) must receive a safety orientation. It is the University Contact’s responsibility to ensure that the University of </w:t>
            </w:r>
            <w:r w:rsidR="00675B9B" w:rsidRPr="00D33732">
              <w:rPr>
                <w:b/>
                <w:sz w:val="24"/>
              </w:rPr>
              <w:t>Lethbridge Orientation</w:t>
            </w:r>
            <w:r w:rsidRPr="00D33732">
              <w:rPr>
                <w:b/>
                <w:sz w:val="24"/>
              </w:rPr>
              <w:t xml:space="preserve"> </w:t>
            </w:r>
            <w:r w:rsidR="00675B9B" w:rsidRPr="00D33732">
              <w:rPr>
                <w:b/>
                <w:sz w:val="24"/>
              </w:rPr>
              <w:t>is valid.</w:t>
            </w:r>
          </w:p>
          <w:p w14:paraId="0FA2B704" w14:textId="77777777" w:rsidR="00CC387C" w:rsidRPr="00D33732" w:rsidRDefault="00CC387C" w:rsidP="003D17C1">
            <w:pPr>
              <w:rPr>
                <w:sz w:val="24"/>
              </w:rPr>
            </w:pPr>
          </w:p>
          <w:p w14:paraId="7053CA40" w14:textId="77777777" w:rsidR="003D17C1" w:rsidRDefault="00787B15" w:rsidP="003D17C1">
            <w:pPr>
              <w:rPr>
                <w:sz w:val="24"/>
              </w:rPr>
            </w:pPr>
            <w:r w:rsidRPr="00D33732">
              <w:rPr>
                <w:sz w:val="24"/>
              </w:rPr>
              <w:t>Once completed and signed by the University Contact and the Contractor/Prime Contractor, it can serve as documentation that proper orientation has taken place.</w:t>
            </w:r>
            <w:r w:rsidR="00F724CC">
              <w:rPr>
                <w:sz w:val="24"/>
              </w:rPr>
              <w:t xml:space="preserve"> </w:t>
            </w:r>
          </w:p>
          <w:p w14:paraId="5982E31F" w14:textId="77777777" w:rsidR="00787B15" w:rsidRPr="003D17C1" w:rsidRDefault="00787B15" w:rsidP="00F22B11">
            <w:pPr>
              <w:rPr>
                <w:sz w:val="24"/>
              </w:rPr>
            </w:pPr>
          </w:p>
        </w:tc>
      </w:tr>
      <w:tr w:rsidR="003D17C1" w:rsidRPr="00F6398C" w14:paraId="0581C4DE" w14:textId="77777777" w:rsidTr="003D17C1">
        <w:tc>
          <w:tcPr>
            <w:tcW w:w="5395" w:type="dxa"/>
          </w:tcPr>
          <w:p w14:paraId="0AABC856" w14:textId="0E2110CB" w:rsidR="003D17C1" w:rsidRPr="00F6398C" w:rsidRDefault="003E0D10" w:rsidP="003D17C1">
            <w:pPr>
              <w:rPr>
                <w:b/>
                <w:sz w:val="24"/>
              </w:rPr>
            </w:pPr>
            <w:r>
              <w:rPr>
                <w:b/>
                <w:sz w:val="24"/>
              </w:rPr>
              <w:t>Catering Company</w:t>
            </w:r>
            <w:r w:rsidR="003D29E0">
              <w:rPr>
                <w:b/>
                <w:sz w:val="24"/>
              </w:rPr>
              <w:t xml:space="preserve"> Name</w:t>
            </w:r>
            <w:r w:rsidR="003D17C1" w:rsidRPr="00F6398C">
              <w:rPr>
                <w:b/>
                <w:sz w:val="24"/>
              </w:rPr>
              <w:t>:</w:t>
            </w:r>
          </w:p>
          <w:p w14:paraId="7B313EA4" w14:textId="77777777" w:rsidR="003D17C1" w:rsidRPr="00F6398C" w:rsidRDefault="003D17C1" w:rsidP="003D17C1">
            <w:pPr>
              <w:rPr>
                <w:sz w:val="24"/>
              </w:rPr>
            </w:pPr>
          </w:p>
        </w:tc>
        <w:tc>
          <w:tcPr>
            <w:tcW w:w="5395" w:type="dxa"/>
          </w:tcPr>
          <w:p w14:paraId="2B3D0AA6" w14:textId="77777777" w:rsidR="003D17C1" w:rsidRPr="00F6398C" w:rsidRDefault="003D17C1" w:rsidP="003D17C1">
            <w:pPr>
              <w:rPr>
                <w:b/>
                <w:sz w:val="24"/>
              </w:rPr>
            </w:pPr>
            <w:r w:rsidRPr="00F6398C">
              <w:rPr>
                <w:b/>
                <w:sz w:val="24"/>
              </w:rPr>
              <w:t xml:space="preserve">Prime Contractor: </w:t>
            </w:r>
          </w:p>
          <w:p w14:paraId="5FCE3986" w14:textId="77777777" w:rsidR="003D17C1" w:rsidRPr="00F6398C" w:rsidRDefault="003D17C1" w:rsidP="003D17C1">
            <w:pPr>
              <w:rPr>
                <w:sz w:val="24"/>
              </w:rPr>
            </w:pPr>
          </w:p>
        </w:tc>
      </w:tr>
    </w:tbl>
    <w:p w14:paraId="5CED8D58" w14:textId="046E8DA5" w:rsidR="00B93DCE" w:rsidRDefault="00B93DCE"/>
    <w:tbl>
      <w:tblPr>
        <w:tblStyle w:val="TableGrid"/>
        <w:tblW w:w="0" w:type="auto"/>
        <w:tblLook w:val="04A0" w:firstRow="1" w:lastRow="0" w:firstColumn="1" w:lastColumn="0" w:noHBand="0" w:noVBand="1"/>
      </w:tblPr>
      <w:tblGrid>
        <w:gridCol w:w="421"/>
        <w:gridCol w:w="8930"/>
        <w:gridCol w:w="1439"/>
      </w:tblGrid>
      <w:tr w:rsidR="0021145B" w:rsidRPr="00F6398C" w14:paraId="028C90F1" w14:textId="77777777" w:rsidTr="0028421D">
        <w:tc>
          <w:tcPr>
            <w:tcW w:w="421" w:type="dxa"/>
            <w:shd w:val="clear" w:color="auto" w:fill="D0CECE" w:themeFill="background2" w:themeFillShade="E6"/>
            <w:vAlign w:val="center"/>
          </w:tcPr>
          <w:p w14:paraId="77BBBF6D" w14:textId="77777777" w:rsidR="0021145B" w:rsidRPr="00B23A53" w:rsidRDefault="0021145B" w:rsidP="007A6CEE">
            <w:pPr>
              <w:rPr>
                <w:b/>
                <w:sz w:val="24"/>
              </w:rPr>
            </w:pPr>
            <w:r w:rsidRPr="00B23A53">
              <w:rPr>
                <w:b/>
                <w:sz w:val="24"/>
              </w:rPr>
              <w:t>1</w:t>
            </w:r>
          </w:p>
        </w:tc>
        <w:tc>
          <w:tcPr>
            <w:tcW w:w="8930" w:type="dxa"/>
            <w:shd w:val="clear" w:color="auto" w:fill="D0CECE" w:themeFill="background2" w:themeFillShade="E6"/>
            <w:vAlign w:val="center"/>
          </w:tcPr>
          <w:p w14:paraId="78ABB07B" w14:textId="77777777" w:rsidR="0021145B" w:rsidRPr="00CC387C" w:rsidRDefault="0021145B" w:rsidP="007A6CEE">
            <w:pPr>
              <w:rPr>
                <w:sz w:val="24"/>
                <w:u w:val="single"/>
              </w:rPr>
            </w:pPr>
            <w:r>
              <w:rPr>
                <w:b/>
                <w:bCs/>
                <w:sz w:val="24"/>
              </w:rPr>
              <w:t>WORKERS COMPENSATION</w:t>
            </w:r>
          </w:p>
        </w:tc>
        <w:tc>
          <w:tcPr>
            <w:tcW w:w="1439" w:type="dxa"/>
            <w:shd w:val="clear" w:color="auto" w:fill="D0CECE" w:themeFill="background2" w:themeFillShade="E6"/>
          </w:tcPr>
          <w:p w14:paraId="5C066EA8" w14:textId="77777777" w:rsidR="0021145B" w:rsidRDefault="0021145B" w:rsidP="007A6CEE">
            <w:pPr>
              <w:rPr>
                <w:b/>
                <w:sz w:val="24"/>
              </w:rPr>
            </w:pPr>
          </w:p>
          <w:p w14:paraId="6D83150A" w14:textId="7DD00782" w:rsidR="0021145B" w:rsidRPr="00F6398C" w:rsidRDefault="0021145B" w:rsidP="0021145B">
            <w:pPr>
              <w:jc w:val="center"/>
              <w:rPr>
                <w:b/>
                <w:sz w:val="24"/>
              </w:rPr>
            </w:pPr>
            <w:r w:rsidRPr="00F6398C">
              <w:rPr>
                <w:b/>
                <w:sz w:val="24"/>
              </w:rPr>
              <w:t>Yes (</w:t>
            </w:r>
            <w:r w:rsidRPr="00F6398C">
              <w:rPr>
                <w:b/>
                <w:sz w:val="24"/>
              </w:rPr>
              <w:sym w:font="Marlett" w:char="F061"/>
            </w:r>
            <w:r w:rsidRPr="00F6398C">
              <w:rPr>
                <w:b/>
                <w:sz w:val="24"/>
              </w:rPr>
              <w:t>)</w:t>
            </w:r>
          </w:p>
          <w:p w14:paraId="58CB190B" w14:textId="665326C3" w:rsidR="0021145B" w:rsidRPr="00F6398C" w:rsidRDefault="0021145B" w:rsidP="007A6CEE">
            <w:pPr>
              <w:rPr>
                <w:b/>
                <w:sz w:val="24"/>
              </w:rPr>
            </w:pPr>
          </w:p>
        </w:tc>
      </w:tr>
      <w:tr w:rsidR="0021145B" w:rsidRPr="00CC387C" w14:paraId="7FF12C4A" w14:textId="77777777" w:rsidTr="0028421D">
        <w:tc>
          <w:tcPr>
            <w:tcW w:w="421" w:type="dxa"/>
          </w:tcPr>
          <w:p w14:paraId="65A12E23" w14:textId="77777777" w:rsidR="0021145B" w:rsidRPr="00CC387C" w:rsidRDefault="0021145B" w:rsidP="00F91676">
            <w:pPr>
              <w:spacing w:after="160" w:line="259" w:lineRule="auto"/>
            </w:pPr>
          </w:p>
        </w:tc>
        <w:tc>
          <w:tcPr>
            <w:tcW w:w="8930" w:type="dxa"/>
          </w:tcPr>
          <w:p w14:paraId="7373E495" w14:textId="77777777" w:rsidR="0021145B" w:rsidRPr="00CC387C" w:rsidRDefault="0021145B" w:rsidP="00FB22F1">
            <w:pPr>
              <w:spacing w:after="160" w:line="259" w:lineRule="auto"/>
              <w:rPr>
                <w:u w:val="single"/>
              </w:rPr>
            </w:pPr>
            <w:r w:rsidRPr="00CC387C">
              <w:rPr>
                <w:sz w:val="24"/>
              </w:rPr>
              <w:t xml:space="preserve">The Contractor must demonstrate that their Workers Compensation is up to date and if applicable must demonstrate personal coverage.  A </w:t>
            </w:r>
            <w:hyperlink r:id="rId11" w:history="1">
              <w:r w:rsidRPr="00FD5AB9">
                <w:rPr>
                  <w:rStyle w:val="Hyperlink"/>
                  <w:sz w:val="24"/>
                </w:rPr>
                <w:t>WCB Clearance Letter</w:t>
              </w:r>
            </w:hyperlink>
            <w:r w:rsidRPr="00CC387C">
              <w:rPr>
                <w:sz w:val="24"/>
              </w:rPr>
              <w:t xml:space="preserve"> must be provided by the contractor.  </w:t>
            </w:r>
            <w:r>
              <w:rPr>
                <w:sz w:val="24"/>
              </w:rPr>
              <w:t xml:space="preserve">The Prime Contractor must also supply all sub-contractors’ WCB certificate of clearance to the University Contact.  These records are to be retained on the project file.  </w:t>
            </w:r>
            <w:r w:rsidRPr="00CC387C">
              <w:rPr>
                <w:sz w:val="24"/>
              </w:rPr>
              <w:t>Thi</w:t>
            </w:r>
            <w:r>
              <w:rPr>
                <w:sz w:val="24"/>
              </w:rPr>
              <w:t>s may also be obtained by the University Contact</w:t>
            </w:r>
            <w:r w:rsidRPr="00CC387C">
              <w:rPr>
                <w:sz w:val="24"/>
              </w:rPr>
              <w:t xml:space="preserve"> through the </w:t>
            </w:r>
            <w:hyperlink r:id="rId12" w:history="1">
              <w:r w:rsidRPr="00FB22F1">
                <w:rPr>
                  <w:rStyle w:val="Hyperlink"/>
                  <w:sz w:val="24"/>
                </w:rPr>
                <w:t>WCB website</w:t>
              </w:r>
            </w:hyperlink>
          </w:p>
        </w:tc>
        <w:tc>
          <w:tcPr>
            <w:tcW w:w="1439" w:type="dxa"/>
          </w:tcPr>
          <w:p w14:paraId="0582A499" w14:textId="77777777" w:rsidR="0021145B" w:rsidRPr="00CC387C" w:rsidRDefault="0021145B" w:rsidP="00F91676">
            <w:pPr>
              <w:spacing w:after="160" w:line="259" w:lineRule="auto"/>
            </w:pPr>
          </w:p>
        </w:tc>
      </w:tr>
    </w:tbl>
    <w:p w14:paraId="623D0140" w14:textId="77777777" w:rsidR="007A6CEE" w:rsidRDefault="007A6CEE" w:rsidP="003D17C1"/>
    <w:tbl>
      <w:tblPr>
        <w:tblStyle w:val="TableGrid"/>
        <w:tblW w:w="0" w:type="auto"/>
        <w:tblLook w:val="04A0" w:firstRow="1" w:lastRow="0" w:firstColumn="1" w:lastColumn="0" w:noHBand="0" w:noVBand="1"/>
      </w:tblPr>
      <w:tblGrid>
        <w:gridCol w:w="421"/>
        <w:gridCol w:w="8930"/>
        <w:gridCol w:w="1439"/>
      </w:tblGrid>
      <w:tr w:rsidR="0021145B" w:rsidRPr="00CC387C" w14:paraId="30D5638A" w14:textId="77777777" w:rsidTr="0028421D">
        <w:tc>
          <w:tcPr>
            <w:tcW w:w="421" w:type="dxa"/>
            <w:shd w:val="clear" w:color="auto" w:fill="D0CECE" w:themeFill="background2" w:themeFillShade="E6"/>
            <w:vAlign w:val="center"/>
          </w:tcPr>
          <w:p w14:paraId="5965E384" w14:textId="77777777" w:rsidR="0021145B" w:rsidRPr="00B23A53" w:rsidRDefault="0021145B" w:rsidP="007A6CEE">
            <w:pPr>
              <w:spacing w:after="160" w:line="259" w:lineRule="auto"/>
              <w:rPr>
                <w:b/>
              </w:rPr>
            </w:pPr>
            <w:r w:rsidRPr="00B23A53">
              <w:rPr>
                <w:b/>
                <w:sz w:val="24"/>
              </w:rPr>
              <w:lastRenderedPageBreak/>
              <w:t>2</w:t>
            </w:r>
          </w:p>
        </w:tc>
        <w:tc>
          <w:tcPr>
            <w:tcW w:w="8930" w:type="dxa"/>
            <w:shd w:val="clear" w:color="auto" w:fill="D0CECE" w:themeFill="background2" w:themeFillShade="E6"/>
            <w:vAlign w:val="center"/>
          </w:tcPr>
          <w:p w14:paraId="34D6350B" w14:textId="77777777" w:rsidR="0021145B" w:rsidRPr="007A6CEE" w:rsidRDefault="0021145B" w:rsidP="007A6CEE">
            <w:pPr>
              <w:spacing w:line="259" w:lineRule="auto"/>
            </w:pPr>
            <w:r>
              <w:rPr>
                <w:b/>
                <w:bCs/>
                <w:sz w:val="24"/>
              </w:rPr>
              <w:t>INSURANCE REQUIREMENTS</w:t>
            </w:r>
          </w:p>
        </w:tc>
        <w:tc>
          <w:tcPr>
            <w:tcW w:w="1439" w:type="dxa"/>
            <w:shd w:val="clear" w:color="auto" w:fill="D0CECE" w:themeFill="background2" w:themeFillShade="E6"/>
          </w:tcPr>
          <w:p w14:paraId="706D6C01" w14:textId="4BF85FD3" w:rsidR="0021145B" w:rsidRPr="00F6398C" w:rsidRDefault="0021145B" w:rsidP="0021145B">
            <w:pPr>
              <w:jc w:val="center"/>
              <w:rPr>
                <w:b/>
                <w:sz w:val="24"/>
              </w:rPr>
            </w:pPr>
            <w:r w:rsidRPr="00F6398C">
              <w:rPr>
                <w:b/>
                <w:sz w:val="24"/>
              </w:rPr>
              <w:t>Yes (</w:t>
            </w:r>
            <w:r w:rsidRPr="00F6398C">
              <w:rPr>
                <w:b/>
                <w:sz w:val="24"/>
              </w:rPr>
              <w:sym w:font="Marlett" w:char="F061"/>
            </w:r>
            <w:r w:rsidRPr="00F6398C">
              <w:rPr>
                <w:b/>
                <w:sz w:val="24"/>
              </w:rPr>
              <w:t>)</w:t>
            </w:r>
          </w:p>
        </w:tc>
      </w:tr>
      <w:tr w:rsidR="0021145B" w:rsidRPr="00CC387C" w14:paraId="23C7CA61" w14:textId="77777777" w:rsidTr="0028421D">
        <w:tc>
          <w:tcPr>
            <w:tcW w:w="421" w:type="dxa"/>
          </w:tcPr>
          <w:p w14:paraId="055884AC" w14:textId="77777777" w:rsidR="0021145B" w:rsidRPr="00CC387C" w:rsidRDefault="0021145B" w:rsidP="00CC387C">
            <w:pPr>
              <w:rPr>
                <w:sz w:val="24"/>
              </w:rPr>
            </w:pPr>
          </w:p>
        </w:tc>
        <w:tc>
          <w:tcPr>
            <w:tcW w:w="8930" w:type="dxa"/>
          </w:tcPr>
          <w:p w14:paraId="2FE65E4D" w14:textId="77777777" w:rsidR="0021145B" w:rsidRPr="00CC387C" w:rsidRDefault="0021145B" w:rsidP="007A6CEE">
            <w:pPr>
              <w:rPr>
                <w:sz w:val="24"/>
              </w:rPr>
            </w:pPr>
            <w:r w:rsidRPr="00CC387C">
              <w:rPr>
                <w:sz w:val="24"/>
              </w:rPr>
              <w:t xml:space="preserve">Certificate of Insurance must be received and include: </w:t>
            </w:r>
          </w:p>
          <w:p w14:paraId="33BC8312" w14:textId="77777777" w:rsidR="0021145B" w:rsidRDefault="0021145B" w:rsidP="007A6CEE">
            <w:pPr>
              <w:numPr>
                <w:ilvl w:val="0"/>
                <w:numId w:val="2"/>
              </w:numPr>
              <w:rPr>
                <w:sz w:val="24"/>
              </w:rPr>
            </w:pPr>
            <w:r>
              <w:rPr>
                <w:sz w:val="24"/>
              </w:rPr>
              <w:t xml:space="preserve">Comprehensive General Liability, inclusive of non-owned auto liability with </w:t>
            </w:r>
            <w:r w:rsidRPr="00CC387C">
              <w:rPr>
                <w:sz w:val="24"/>
              </w:rPr>
              <w:t xml:space="preserve">limits of </w:t>
            </w:r>
            <w:r>
              <w:rPr>
                <w:sz w:val="24"/>
              </w:rPr>
              <w:t xml:space="preserve">no less than </w:t>
            </w:r>
            <w:r w:rsidRPr="00CC387C">
              <w:rPr>
                <w:sz w:val="24"/>
              </w:rPr>
              <w:t xml:space="preserve">$2M </w:t>
            </w:r>
          </w:p>
          <w:p w14:paraId="61FD0DDF" w14:textId="77777777" w:rsidR="0021145B" w:rsidRDefault="0021145B" w:rsidP="007A6CEE">
            <w:pPr>
              <w:numPr>
                <w:ilvl w:val="0"/>
                <w:numId w:val="2"/>
              </w:numPr>
              <w:rPr>
                <w:sz w:val="24"/>
              </w:rPr>
            </w:pPr>
            <w:r>
              <w:rPr>
                <w:sz w:val="24"/>
              </w:rPr>
              <w:t>Automobile Liability with limits of no less than $2M for light utility and private passenger vehicles and $5M for larger vehicles</w:t>
            </w:r>
          </w:p>
          <w:p w14:paraId="440A1707" w14:textId="77777777" w:rsidR="0021145B" w:rsidRDefault="0021145B" w:rsidP="007A6CEE">
            <w:pPr>
              <w:numPr>
                <w:ilvl w:val="0"/>
                <w:numId w:val="2"/>
              </w:numPr>
              <w:rPr>
                <w:sz w:val="24"/>
              </w:rPr>
            </w:pPr>
            <w:r>
              <w:rPr>
                <w:sz w:val="24"/>
              </w:rPr>
              <w:t>Professional Liability insurance with limits of no less than $2M for contractors whose services may include professional consulting.</w:t>
            </w:r>
          </w:p>
          <w:p w14:paraId="52223A6A" w14:textId="70EDCA51" w:rsidR="0021145B" w:rsidRPr="00CC387C" w:rsidRDefault="0021145B" w:rsidP="007A6CEE">
            <w:pPr>
              <w:numPr>
                <w:ilvl w:val="0"/>
                <w:numId w:val="2"/>
              </w:numPr>
              <w:rPr>
                <w:sz w:val="24"/>
              </w:rPr>
            </w:pPr>
            <w:r w:rsidRPr="00CC387C">
              <w:rPr>
                <w:sz w:val="24"/>
              </w:rPr>
              <w:t xml:space="preserve">The </w:t>
            </w:r>
            <w:r>
              <w:rPr>
                <w:sz w:val="24"/>
              </w:rPr>
              <w:t>University</w:t>
            </w:r>
            <w:r w:rsidRPr="00CC387C">
              <w:rPr>
                <w:sz w:val="24"/>
              </w:rPr>
              <w:t xml:space="preserve"> </w:t>
            </w:r>
            <w:r>
              <w:rPr>
                <w:sz w:val="24"/>
              </w:rPr>
              <w:t>reserves the right to request higher limits of insurance and additional insurance coverage dependent upon the sco</w:t>
            </w:r>
            <w:r w:rsidR="00D33732">
              <w:rPr>
                <w:sz w:val="24"/>
              </w:rPr>
              <w:t>pe and complexity of the work</w:t>
            </w:r>
            <w:r>
              <w:rPr>
                <w:sz w:val="24"/>
              </w:rPr>
              <w:t>.</w:t>
            </w:r>
          </w:p>
          <w:p w14:paraId="0627CA4E" w14:textId="77777777" w:rsidR="0021145B" w:rsidRPr="00CC387C" w:rsidRDefault="0021145B" w:rsidP="007A6CEE">
            <w:pPr>
              <w:numPr>
                <w:ilvl w:val="0"/>
                <w:numId w:val="2"/>
              </w:numPr>
              <w:rPr>
                <w:sz w:val="24"/>
              </w:rPr>
            </w:pPr>
            <w:r>
              <w:rPr>
                <w:sz w:val="24"/>
              </w:rPr>
              <w:t>The University of Lethbridge must be</w:t>
            </w:r>
            <w:r w:rsidRPr="00CC387C">
              <w:rPr>
                <w:sz w:val="24"/>
              </w:rPr>
              <w:t xml:space="preserve"> added as additionally insured</w:t>
            </w:r>
          </w:p>
          <w:p w14:paraId="3F88C4FD" w14:textId="77777777" w:rsidR="0021145B" w:rsidRPr="007A6CEE" w:rsidRDefault="0021145B" w:rsidP="007A6CEE">
            <w:pPr>
              <w:numPr>
                <w:ilvl w:val="0"/>
                <w:numId w:val="2"/>
              </w:numPr>
              <w:rPr>
                <w:b/>
                <w:bCs/>
                <w:sz w:val="24"/>
                <w:u w:val="single"/>
              </w:rPr>
            </w:pPr>
            <w:r>
              <w:rPr>
                <w:sz w:val="24"/>
              </w:rPr>
              <w:t>The University of Lethbridge must be</w:t>
            </w:r>
            <w:r w:rsidRPr="00CC387C">
              <w:rPr>
                <w:sz w:val="24"/>
              </w:rPr>
              <w:t xml:space="preserve"> named as certificate holder </w:t>
            </w:r>
          </w:p>
          <w:p w14:paraId="7CF9EFA7" w14:textId="77777777" w:rsidR="0021145B" w:rsidRPr="00FB22F1" w:rsidRDefault="0021145B" w:rsidP="007A6CEE">
            <w:pPr>
              <w:numPr>
                <w:ilvl w:val="0"/>
                <w:numId w:val="2"/>
              </w:numPr>
              <w:rPr>
                <w:b/>
                <w:bCs/>
                <w:sz w:val="24"/>
                <w:u w:val="single"/>
              </w:rPr>
            </w:pPr>
            <w:r>
              <w:rPr>
                <w:sz w:val="24"/>
              </w:rPr>
              <w:t xml:space="preserve">The Certificate of Insurance must include a </w:t>
            </w:r>
            <w:r w:rsidRPr="00CC387C">
              <w:rPr>
                <w:sz w:val="24"/>
              </w:rPr>
              <w:t>30 day notification of cancellation</w:t>
            </w:r>
          </w:p>
          <w:p w14:paraId="1B6BE064" w14:textId="77777777" w:rsidR="0021145B" w:rsidRPr="00CC387C" w:rsidRDefault="0021145B" w:rsidP="007A6CEE">
            <w:pPr>
              <w:numPr>
                <w:ilvl w:val="0"/>
                <w:numId w:val="2"/>
              </w:numPr>
              <w:rPr>
                <w:b/>
                <w:bCs/>
                <w:sz w:val="24"/>
                <w:u w:val="single"/>
              </w:rPr>
            </w:pPr>
            <w:r>
              <w:rPr>
                <w:sz w:val="24"/>
              </w:rPr>
              <w:t xml:space="preserve">For more information, contact </w:t>
            </w:r>
            <w:hyperlink r:id="rId13" w:history="1">
              <w:r w:rsidRPr="00FB22F1">
                <w:rPr>
                  <w:rStyle w:val="Hyperlink"/>
                  <w:sz w:val="24"/>
                </w:rPr>
                <w:t>Risk and Insurance</w:t>
              </w:r>
            </w:hyperlink>
          </w:p>
        </w:tc>
        <w:tc>
          <w:tcPr>
            <w:tcW w:w="1439" w:type="dxa"/>
          </w:tcPr>
          <w:p w14:paraId="5FB0FC31" w14:textId="77777777" w:rsidR="0021145B" w:rsidRPr="00CC387C" w:rsidRDefault="0021145B" w:rsidP="00CC387C"/>
        </w:tc>
      </w:tr>
    </w:tbl>
    <w:p w14:paraId="42ABB844" w14:textId="77777777" w:rsidR="00CC387C" w:rsidRDefault="00CC387C" w:rsidP="003D17C1"/>
    <w:tbl>
      <w:tblPr>
        <w:tblStyle w:val="TableGrid"/>
        <w:tblW w:w="0" w:type="auto"/>
        <w:tblLook w:val="04A0" w:firstRow="1" w:lastRow="0" w:firstColumn="1" w:lastColumn="0" w:noHBand="0" w:noVBand="1"/>
      </w:tblPr>
      <w:tblGrid>
        <w:gridCol w:w="421"/>
        <w:gridCol w:w="8930"/>
        <w:gridCol w:w="1439"/>
      </w:tblGrid>
      <w:tr w:rsidR="0021145B" w:rsidRPr="00CC387C" w14:paraId="5B413840" w14:textId="77777777" w:rsidTr="0028421D">
        <w:tc>
          <w:tcPr>
            <w:tcW w:w="421" w:type="dxa"/>
            <w:shd w:val="clear" w:color="auto" w:fill="D0CECE" w:themeFill="background2" w:themeFillShade="E6"/>
            <w:vAlign w:val="center"/>
          </w:tcPr>
          <w:p w14:paraId="50C8D80D" w14:textId="77777777" w:rsidR="0021145B" w:rsidRPr="00F835DD" w:rsidRDefault="0021145B" w:rsidP="00F835DD">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cs="Arial"/>
                <w:b/>
                <w:bCs/>
                <w:caps/>
                <w:sz w:val="24"/>
                <w:szCs w:val="24"/>
              </w:rPr>
            </w:pPr>
            <w:r w:rsidRPr="00F835DD">
              <w:rPr>
                <w:rFonts w:cs="Arial"/>
                <w:b/>
                <w:bCs/>
                <w:caps/>
                <w:sz w:val="24"/>
                <w:szCs w:val="24"/>
              </w:rPr>
              <w:t>3</w:t>
            </w:r>
          </w:p>
        </w:tc>
        <w:tc>
          <w:tcPr>
            <w:tcW w:w="8930" w:type="dxa"/>
            <w:shd w:val="clear" w:color="auto" w:fill="D0CECE" w:themeFill="background2" w:themeFillShade="E6"/>
            <w:vAlign w:val="center"/>
          </w:tcPr>
          <w:p w14:paraId="44155246" w14:textId="77777777" w:rsidR="0021145B" w:rsidRPr="007A6CEE" w:rsidRDefault="0021145B" w:rsidP="0057032E">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cs="Arial"/>
                <w:b/>
                <w:bCs/>
                <w:caps/>
                <w:sz w:val="24"/>
                <w:szCs w:val="24"/>
              </w:rPr>
            </w:pPr>
            <w:r w:rsidRPr="007A6CEE">
              <w:rPr>
                <w:rFonts w:cs="Arial"/>
                <w:b/>
                <w:bCs/>
                <w:caps/>
                <w:sz w:val="24"/>
                <w:szCs w:val="24"/>
              </w:rPr>
              <w:t>Hazard Assessment</w:t>
            </w:r>
          </w:p>
        </w:tc>
        <w:tc>
          <w:tcPr>
            <w:tcW w:w="1439" w:type="dxa"/>
            <w:shd w:val="clear" w:color="auto" w:fill="D0CECE" w:themeFill="background2" w:themeFillShade="E6"/>
          </w:tcPr>
          <w:p w14:paraId="66656785" w14:textId="388F1E13" w:rsidR="0021145B" w:rsidRPr="00F6398C" w:rsidRDefault="0021145B" w:rsidP="0021145B">
            <w:pPr>
              <w:jc w:val="center"/>
              <w:rPr>
                <w:b/>
                <w:sz w:val="24"/>
              </w:rPr>
            </w:pPr>
            <w:r w:rsidRPr="00F6398C">
              <w:rPr>
                <w:b/>
                <w:sz w:val="24"/>
              </w:rPr>
              <w:t>Yes (</w:t>
            </w:r>
            <w:r w:rsidRPr="00F6398C">
              <w:rPr>
                <w:b/>
                <w:sz w:val="24"/>
              </w:rPr>
              <w:sym w:font="Marlett" w:char="F061"/>
            </w:r>
            <w:r w:rsidRPr="00F6398C">
              <w:rPr>
                <w:b/>
                <w:sz w:val="24"/>
              </w:rPr>
              <w:t>)</w:t>
            </w:r>
          </w:p>
        </w:tc>
      </w:tr>
      <w:tr w:rsidR="0021145B" w:rsidRPr="00CC387C" w14:paraId="38882FA8" w14:textId="77777777" w:rsidTr="0028421D">
        <w:tc>
          <w:tcPr>
            <w:tcW w:w="421" w:type="dxa"/>
          </w:tcPr>
          <w:p w14:paraId="7017CE68" w14:textId="77777777" w:rsidR="0021145B" w:rsidRPr="00CC387C" w:rsidRDefault="0021145B" w:rsidP="0057032E"/>
        </w:tc>
        <w:tc>
          <w:tcPr>
            <w:tcW w:w="8930" w:type="dxa"/>
          </w:tcPr>
          <w:p w14:paraId="5C565FD8" w14:textId="43CBB766" w:rsidR="0021145B" w:rsidRPr="007A6CEE" w:rsidRDefault="0021145B" w:rsidP="00570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A6CEE">
              <w:rPr>
                <w:sz w:val="24"/>
                <w:szCs w:val="24"/>
              </w:rPr>
              <w:t xml:space="preserve">The </w:t>
            </w:r>
            <w:proofErr w:type="gramStart"/>
            <w:r w:rsidRPr="007A6CEE">
              <w:rPr>
                <w:sz w:val="24"/>
                <w:szCs w:val="24"/>
              </w:rPr>
              <w:t xml:space="preserve">University  </w:t>
            </w:r>
            <w:proofErr w:type="gramEnd"/>
            <w:hyperlink r:id="rId14" w:history="1">
              <w:r w:rsidRPr="000E15EE">
                <w:rPr>
                  <w:rStyle w:val="Hyperlink"/>
                  <w:sz w:val="24"/>
                  <w:szCs w:val="24"/>
                </w:rPr>
                <w:t>hazard assessment</w:t>
              </w:r>
            </w:hyperlink>
            <w:r w:rsidRPr="007A6CEE">
              <w:rPr>
                <w:sz w:val="24"/>
                <w:szCs w:val="24"/>
              </w:rPr>
              <w:t xml:space="preserve"> </w:t>
            </w:r>
            <w:r w:rsidRPr="005D7AA1">
              <w:rPr>
                <w:b/>
                <w:sz w:val="24"/>
                <w:szCs w:val="24"/>
              </w:rPr>
              <w:t>must</w:t>
            </w:r>
            <w:r w:rsidRPr="007A6CEE">
              <w:rPr>
                <w:sz w:val="24"/>
                <w:szCs w:val="24"/>
              </w:rPr>
              <w:t xml:space="preserve"> be </w:t>
            </w:r>
            <w:r w:rsidR="005D7AA1">
              <w:rPr>
                <w:sz w:val="24"/>
                <w:szCs w:val="24"/>
              </w:rPr>
              <w:t xml:space="preserve">completed and </w:t>
            </w:r>
            <w:r w:rsidRPr="007A6CEE">
              <w:rPr>
                <w:sz w:val="24"/>
                <w:szCs w:val="24"/>
              </w:rPr>
              <w:t xml:space="preserve">reviewed with the Prime Contractor a minimum of 24 hours prior to the project commencement to identify hazards and </w:t>
            </w:r>
            <w:r w:rsidRPr="007A6CEE">
              <w:rPr>
                <w:rFonts w:cs="Arial"/>
                <w:sz w:val="24"/>
                <w:szCs w:val="24"/>
              </w:rPr>
              <w:t>review remedial measures</w:t>
            </w:r>
            <w:r w:rsidRPr="007A6CEE">
              <w:rPr>
                <w:sz w:val="24"/>
                <w:szCs w:val="24"/>
              </w:rPr>
              <w:t xml:space="preserve">.  </w:t>
            </w:r>
          </w:p>
          <w:p w14:paraId="78A7C93E" w14:textId="77777777" w:rsidR="0021145B" w:rsidRPr="007A6CEE" w:rsidRDefault="0021145B" w:rsidP="00570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szCs w:val="24"/>
              </w:rPr>
            </w:pPr>
          </w:p>
          <w:p w14:paraId="57E03F51" w14:textId="1B34BC01" w:rsidR="0021145B" w:rsidRPr="007A6CEE" w:rsidRDefault="0021145B" w:rsidP="00570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A6CEE">
              <w:rPr>
                <w:rFonts w:cs="Arial"/>
                <w:sz w:val="24"/>
                <w:szCs w:val="24"/>
              </w:rPr>
              <w:t xml:space="preserve">When the U of L is Prime Contractor, </w:t>
            </w:r>
            <w:r w:rsidRPr="007A6CEE">
              <w:rPr>
                <w:rFonts w:cs="Arial"/>
                <w:i/>
                <w:sz w:val="24"/>
                <w:szCs w:val="24"/>
              </w:rPr>
              <w:t>all</w:t>
            </w:r>
            <w:r w:rsidRPr="007A6CEE">
              <w:rPr>
                <w:rFonts w:cs="Arial"/>
                <w:sz w:val="24"/>
                <w:szCs w:val="24"/>
              </w:rPr>
              <w:t xml:space="preserve"> hazards, including site-specific hazards encountered by the contractor must be </w:t>
            </w:r>
            <w:r w:rsidR="00122C69">
              <w:rPr>
                <w:rFonts w:cs="Arial"/>
                <w:sz w:val="24"/>
                <w:szCs w:val="24"/>
              </w:rPr>
              <w:t>identified in a hazard assessment</w:t>
            </w:r>
            <w:r w:rsidRPr="007A6CEE">
              <w:rPr>
                <w:rFonts w:cs="Arial"/>
                <w:sz w:val="24"/>
                <w:szCs w:val="24"/>
              </w:rPr>
              <w:t xml:space="preserve">.  </w:t>
            </w:r>
            <w:r w:rsidRPr="007A6CEE">
              <w:rPr>
                <w:sz w:val="24"/>
                <w:szCs w:val="24"/>
              </w:rPr>
              <w:t xml:space="preserve">The frequency of assessments shall be determined by the Prime Contractor/Owner and take into consideration the complexity and duration of the </w:t>
            </w:r>
            <w:r w:rsidR="00D33732">
              <w:rPr>
                <w:sz w:val="24"/>
                <w:szCs w:val="24"/>
              </w:rPr>
              <w:t>work</w:t>
            </w:r>
            <w:r w:rsidRPr="007A6CEE">
              <w:rPr>
                <w:sz w:val="24"/>
                <w:szCs w:val="24"/>
              </w:rPr>
              <w:t xml:space="preserve">.   Workers must be involved in and notified of the results of the assessments as per Part 2 of the OHS Code.   </w:t>
            </w:r>
          </w:p>
          <w:p w14:paraId="50E9E090" w14:textId="77777777" w:rsidR="0021145B" w:rsidRPr="007A6CEE" w:rsidRDefault="0021145B" w:rsidP="00570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szCs w:val="24"/>
              </w:rPr>
            </w:pPr>
          </w:p>
          <w:p w14:paraId="3758E1DC" w14:textId="0104723A" w:rsidR="0021145B" w:rsidRPr="007A6CEE" w:rsidRDefault="0021145B" w:rsidP="00570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szCs w:val="24"/>
              </w:rPr>
            </w:pPr>
            <w:r w:rsidRPr="007A6CEE">
              <w:rPr>
                <w:rFonts w:cs="Arial"/>
                <w:sz w:val="24"/>
                <w:szCs w:val="24"/>
              </w:rPr>
              <w:t xml:space="preserve">Field level hazards assessments </w:t>
            </w:r>
            <w:r w:rsidRPr="007A6CEE">
              <w:rPr>
                <w:sz w:val="24"/>
                <w:szCs w:val="24"/>
              </w:rPr>
              <w:t>are required to be completed and reviewed by all worke</w:t>
            </w:r>
            <w:r w:rsidR="0055641F">
              <w:rPr>
                <w:sz w:val="24"/>
                <w:szCs w:val="24"/>
              </w:rPr>
              <w:t>rs prior to</w:t>
            </w:r>
            <w:r w:rsidRPr="007A6CEE">
              <w:rPr>
                <w:sz w:val="24"/>
                <w:szCs w:val="24"/>
              </w:rPr>
              <w:t xml:space="preserve"> </w:t>
            </w:r>
            <w:r w:rsidR="00D33732">
              <w:rPr>
                <w:sz w:val="24"/>
                <w:szCs w:val="24"/>
              </w:rPr>
              <w:t xml:space="preserve">working </w:t>
            </w:r>
            <w:r w:rsidRPr="007A6CEE">
              <w:rPr>
                <w:sz w:val="24"/>
                <w:szCs w:val="24"/>
              </w:rPr>
              <w:t xml:space="preserve">at a work site, at reasonable practicable intervals, when a new work process is introduced, when a work process or operation changes, or before the construction of significant additions or alterations to a work site.  </w:t>
            </w:r>
          </w:p>
          <w:p w14:paraId="67DD7DD3" w14:textId="77777777" w:rsidR="0021145B" w:rsidRPr="007A6CEE" w:rsidRDefault="0021145B" w:rsidP="00570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szCs w:val="24"/>
              </w:rPr>
            </w:pPr>
          </w:p>
          <w:p w14:paraId="3730FDBD" w14:textId="77777777" w:rsidR="0021145B" w:rsidRPr="007A6CEE" w:rsidRDefault="0021145B" w:rsidP="00570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7A6CEE">
              <w:rPr>
                <w:rFonts w:cs="Arial"/>
                <w:bCs/>
                <w:sz w:val="24"/>
                <w:szCs w:val="24"/>
              </w:rPr>
              <w:t xml:space="preserve">Hazard assessments must be available upon request of the University Contact.  </w:t>
            </w:r>
          </w:p>
        </w:tc>
        <w:tc>
          <w:tcPr>
            <w:tcW w:w="1439" w:type="dxa"/>
          </w:tcPr>
          <w:p w14:paraId="5A638F95" w14:textId="77777777" w:rsidR="0021145B" w:rsidRPr="00CC387C" w:rsidRDefault="0021145B" w:rsidP="0057032E"/>
        </w:tc>
      </w:tr>
    </w:tbl>
    <w:p w14:paraId="5B99026B" w14:textId="77777777" w:rsidR="00F835DD" w:rsidRDefault="00F835DD" w:rsidP="003D17C1"/>
    <w:tbl>
      <w:tblPr>
        <w:tblStyle w:val="TableGrid"/>
        <w:tblW w:w="0" w:type="auto"/>
        <w:tblLook w:val="04A0" w:firstRow="1" w:lastRow="0" w:firstColumn="1" w:lastColumn="0" w:noHBand="0" w:noVBand="1"/>
      </w:tblPr>
      <w:tblGrid>
        <w:gridCol w:w="421"/>
        <w:gridCol w:w="8930"/>
        <w:gridCol w:w="1439"/>
      </w:tblGrid>
      <w:tr w:rsidR="00404856" w:rsidRPr="00293947" w14:paraId="2B4D8E7F" w14:textId="77777777" w:rsidTr="0028421D">
        <w:tc>
          <w:tcPr>
            <w:tcW w:w="421" w:type="dxa"/>
            <w:shd w:val="clear" w:color="auto" w:fill="D0CECE" w:themeFill="background2" w:themeFillShade="E6"/>
            <w:vAlign w:val="center"/>
          </w:tcPr>
          <w:p w14:paraId="17FE9A2A" w14:textId="77777777" w:rsidR="00404856" w:rsidRPr="00293947" w:rsidRDefault="00404856" w:rsidP="0057032E">
            <w:pPr>
              <w:spacing w:after="160" w:line="259" w:lineRule="auto"/>
              <w:rPr>
                <w:sz w:val="24"/>
                <w:szCs w:val="24"/>
              </w:rPr>
            </w:pPr>
            <w:r w:rsidRPr="009F5E08">
              <w:rPr>
                <w:rFonts w:cs="Arial"/>
                <w:b/>
                <w:bCs/>
                <w:caps/>
                <w:sz w:val="24"/>
                <w:szCs w:val="24"/>
              </w:rPr>
              <w:t>4</w:t>
            </w:r>
          </w:p>
        </w:tc>
        <w:tc>
          <w:tcPr>
            <w:tcW w:w="8930" w:type="dxa"/>
            <w:shd w:val="clear" w:color="auto" w:fill="D0CECE" w:themeFill="background2" w:themeFillShade="E6"/>
            <w:vAlign w:val="center"/>
          </w:tcPr>
          <w:p w14:paraId="1D6D0830" w14:textId="77777777" w:rsidR="00404856" w:rsidRPr="00293947" w:rsidRDefault="00404856" w:rsidP="0057032E">
            <w:pPr>
              <w:spacing w:after="160" w:line="259" w:lineRule="auto"/>
              <w:rPr>
                <w:b/>
                <w:sz w:val="24"/>
                <w:szCs w:val="24"/>
              </w:rPr>
            </w:pPr>
            <w:r w:rsidRPr="00293947">
              <w:rPr>
                <w:b/>
                <w:sz w:val="24"/>
                <w:szCs w:val="24"/>
              </w:rPr>
              <w:t>WORKING ALONE</w:t>
            </w:r>
          </w:p>
        </w:tc>
        <w:tc>
          <w:tcPr>
            <w:tcW w:w="1439" w:type="dxa"/>
            <w:shd w:val="clear" w:color="auto" w:fill="D0CECE" w:themeFill="background2" w:themeFillShade="E6"/>
          </w:tcPr>
          <w:p w14:paraId="48A2DEE3" w14:textId="096249C0" w:rsidR="00404856" w:rsidRPr="00293947" w:rsidRDefault="00404856" w:rsidP="00404856">
            <w:pPr>
              <w:jc w:val="center"/>
              <w:rPr>
                <w:b/>
                <w:sz w:val="24"/>
                <w:szCs w:val="24"/>
              </w:rPr>
            </w:pPr>
            <w:r w:rsidRPr="00293947">
              <w:rPr>
                <w:b/>
                <w:sz w:val="24"/>
                <w:szCs w:val="24"/>
              </w:rPr>
              <w:t>Yes (</w:t>
            </w:r>
            <w:r w:rsidRPr="00293947">
              <w:rPr>
                <w:b/>
                <w:sz w:val="24"/>
                <w:szCs w:val="24"/>
              </w:rPr>
              <w:sym w:font="Marlett" w:char="F061"/>
            </w:r>
            <w:r w:rsidRPr="00293947">
              <w:rPr>
                <w:b/>
                <w:sz w:val="24"/>
                <w:szCs w:val="24"/>
              </w:rPr>
              <w:t>)</w:t>
            </w:r>
          </w:p>
        </w:tc>
      </w:tr>
      <w:tr w:rsidR="00404856" w:rsidRPr="00293947" w14:paraId="12A0447F" w14:textId="77777777" w:rsidTr="0028421D">
        <w:tc>
          <w:tcPr>
            <w:tcW w:w="421" w:type="dxa"/>
          </w:tcPr>
          <w:p w14:paraId="5960646B" w14:textId="77777777" w:rsidR="00404856" w:rsidRPr="00293947" w:rsidRDefault="00404856" w:rsidP="0057032E">
            <w:pPr>
              <w:rPr>
                <w:sz w:val="24"/>
                <w:szCs w:val="24"/>
              </w:rPr>
            </w:pPr>
          </w:p>
        </w:tc>
        <w:tc>
          <w:tcPr>
            <w:tcW w:w="8930" w:type="dxa"/>
          </w:tcPr>
          <w:p w14:paraId="61F9453F" w14:textId="77777777" w:rsidR="00404856" w:rsidRPr="00293947" w:rsidRDefault="00B93118" w:rsidP="0057032E">
            <w:pPr>
              <w:rPr>
                <w:sz w:val="24"/>
                <w:szCs w:val="24"/>
                <w:u w:val="single"/>
              </w:rPr>
            </w:pPr>
            <w:hyperlink r:id="rId15" w:history="1">
              <w:r w:rsidR="00404856" w:rsidRPr="007748E9">
                <w:rPr>
                  <w:rStyle w:val="Hyperlink"/>
                  <w:sz w:val="24"/>
                  <w:szCs w:val="24"/>
                </w:rPr>
                <w:t>Part 28 of the Alberta Occupational Health and Safety Code</w:t>
              </w:r>
            </w:hyperlink>
            <w:r w:rsidR="00404856" w:rsidRPr="00293947">
              <w:rPr>
                <w:sz w:val="24"/>
                <w:szCs w:val="24"/>
              </w:rPr>
              <w:t xml:space="preserve"> requires employers to assess their workplace and take preventative measures that eliminate or minimize hazards associated with working alone.</w:t>
            </w:r>
            <w:r w:rsidR="00404856" w:rsidRPr="00293947">
              <w:rPr>
                <w:rFonts w:cs="Arial"/>
                <w:color w:val="020101"/>
                <w:sz w:val="24"/>
                <w:szCs w:val="24"/>
                <w:shd w:val="clear" w:color="auto" w:fill="FFFFFF"/>
              </w:rPr>
              <w:t> </w:t>
            </w:r>
          </w:p>
        </w:tc>
        <w:tc>
          <w:tcPr>
            <w:tcW w:w="1439" w:type="dxa"/>
          </w:tcPr>
          <w:p w14:paraId="310B1E90" w14:textId="77777777" w:rsidR="00404856" w:rsidRPr="00293947" w:rsidRDefault="00404856" w:rsidP="0057032E">
            <w:pPr>
              <w:rPr>
                <w:sz w:val="24"/>
                <w:szCs w:val="24"/>
              </w:rPr>
            </w:pPr>
          </w:p>
        </w:tc>
      </w:tr>
    </w:tbl>
    <w:p w14:paraId="2CBAA930" w14:textId="77777777" w:rsidR="0074418C" w:rsidRDefault="0074418C">
      <w:r>
        <w:br w:type="page"/>
      </w:r>
    </w:p>
    <w:p w14:paraId="4B6093E6" w14:textId="77777777" w:rsidR="0057032E" w:rsidRDefault="0057032E" w:rsidP="003D17C1"/>
    <w:tbl>
      <w:tblPr>
        <w:tblStyle w:val="TableGrid"/>
        <w:tblW w:w="0" w:type="auto"/>
        <w:tblLook w:val="04A0" w:firstRow="1" w:lastRow="0" w:firstColumn="1" w:lastColumn="0" w:noHBand="0" w:noVBand="1"/>
      </w:tblPr>
      <w:tblGrid>
        <w:gridCol w:w="421"/>
        <w:gridCol w:w="8930"/>
        <w:gridCol w:w="1439"/>
      </w:tblGrid>
      <w:tr w:rsidR="00404856" w:rsidRPr="003F6421" w14:paraId="424FC475" w14:textId="77777777" w:rsidTr="0028421D">
        <w:tc>
          <w:tcPr>
            <w:tcW w:w="421" w:type="dxa"/>
            <w:shd w:val="clear" w:color="auto" w:fill="D0CECE" w:themeFill="background2" w:themeFillShade="E6"/>
            <w:vAlign w:val="center"/>
          </w:tcPr>
          <w:p w14:paraId="5873F758" w14:textId="77777777" w:rsidR="00404856" w:rsidRPr="00274012" w:rsidRDefault="00404856" w:rsidP="00274012">
            <w:pPr>
              <w:rPr>
                <w:b/>
                <w:sz w:val="24"/>
              </w:rPr>
            </w:pPr>
            <w:r w:rsidRPr="00274012">
              <w:rPr>
                <w:b/>
                <w:sz w:val="24"/>
              </w:rPr>
              <w:t>5</w:t>
            </w:r>
          </w:p>
        </w:tc>
        <w:tc>
          <w:tcPr>
            <w:tcW w:w="8930" w:type="dxa"/>
            <w:shd w:val="clear" w:color="auto" w:fill="D0CECE" w:themeFill="background2" w:themeFillShade="E6"/>
            <w:vAlign w:val="center"/>
          </w:tcPr>
          <w:p w14:paraId="73E4DDFB" w14:textId="77777777" w:rsidR="00404856" w:rsidRPr="003F6421" w:rsidRDefault="00404856" w:rsidP="0057032E">
            <w:pPr>
              <w:spacing w:after="160" w:line="259" w:lineRule="auto"/>
              <w:rPr>
                <w:b/>
                <w:sz w:val="24"/>
                <w:szCs w:val="24"/>
              </w:rPr>
            </w:pPr>
            <w:r w:rsidRPr="003F6421">
              <w:rPr>
                <w:b/>
                <w:sz w:val="24"/>
                <w:szCs w:val="24"/>
              </w:rPr>
              <w:t>WORKPLACE VIOLENCE &amp; HARASSMENT</w:t>
            </w:r>
          </w:p>
        </w:tc>
        <w:tc>
          <w:tcPr>
            <w:tcW w:w="1439" w:type="dxa"/>
            <w:shd w:val="clear" w:color="auto" w:fill="D0CECE" w:themeFill="background2" w:themeFillShade="E6"/>
          </w:tcPr>
          <w:p w14:paraId="1232CF84" w14:textId="4E213822" w:rsidR="00404856" w:rsidRPr="003F6421" w:rsidRDefault="00404856" w:rsidP="00404856">
            <w:pPr>
              <w:jc w:val="center"/>
              <w:rPr>
                <w:b/>
                <w:sz w:val="24"/>
                <w:szCs w:val="24"/>
              </w:rPr>
            </w:pPr>
            <w:r w:rsidRPr="003F6421">
              <w:rPr>
                <w:b/>
                <w:sz w:val="24"/>
                <w:szCs w:val="24"/>
              </w:rPr>
              <w:t>Yes (</w:t>
            </w:r>
            <w:r w:rsidRPr="003F6421">
              <w:rPr>
                <w:b/>
                <w:sz w:val="24"/>
                <w:szCs w:val="24"/>
              </w:rPr>
              <w:sym w:font="Marlett" w:char="F061"/>
            </w:r>
            <w:r w:rsidRPr="003F6421">
              <w:rPr>
                <w:b/>
                <w:sz w:val="24"/>
                <w:szCs w:val="24"/>
              </w:rPr>
              <w:t>)</w:t>
            </w:r>
          </w:p>
        </w:tc>
      </w:tr>
      <w:tr w:rsidR="00404856" w:rsidRPr="003F6421" w14:paraId="676E0F55" w14:textId="77777777" w:rsidTr="0028421D">
        <w:tc>
          <w:tcPr>
            <w:tcW w:w="421" w:type="dxa"/>
          </w:tcPr>
          <w:p w14:paraId="09309D9D" w14:textId="77777777" w:rsidR="00404856" w:rsidRPr="003F6421" w:rsidRDefault="00404856" w:rsidP="0057032E">
            <w:pPr>
              <w:rPr>
                <w:sz w:val="24"/>
                <w:szCs w:val="24"/>
              </w:rPr>
            </w:pPr>
          </w:p>
        </w:tc>
        <w:tc>
          <w:tcPr>
            <w:tcW w:w="8930" w:type="dxa"/>
          </w:tcPr>
          <w:p w14:paraId="291B5319" w14:textId="77777777" w:rsidR="00404856" w:rsidRPr="003F6421" w:rsidRDefault="00B93118" w:rsidP="0057032E">
            <w:pPr>
              <w:rPr>
                <w:sz w:val="24"/>
                <w:szCs w:val="24"/>
                <w:u w:val="single"/>
              </w:rPr>
            </w:pPr>
            <w:hyperlink r:id="rId16" w:history="1">
              <w:r w:rsidR="00404856" w:rsidRPr="003F6421">
                <w:rPr>
                  <w:rStyle w:val="Hyperlink"/>
                  <w:sz w:val="24"/>
                  <w:szCs w:val="24"/>
                </w:rPr>
                <w:t>Workplace violence</w:t>
              </w:r>
            </w:hyperlink>
            <w:r w:rsidR="00404856" w:rsidRPr="003F6421">
              <w:rPr>
                <w:sz w:val="24"/>
                <w:szCs w:val="24"/>
              </w:rPr>
              <w:t xml:space="preserve"> is considered a hazard under Alberta’s Occupational Health and Safety legislation. The University of Lethbridge is committed to promoting a violence-free workplace. Any act of work place violence is unacceptable and will not be tolerated.  All reports of incidents of workplace violence will be investigated.  </w:t>
            </w:r>
          </w:p>
        </w:tc>
        <w:tc>
          <w:tcPr>
            <w:tcW w:w="1439" w:type="dxa"/>
          </w:tcPr>
          <w:p w14:paraId="44074EFD" w14:textId="77777777" w:rsidR="00404856" w:rsidRPr="003F6421" w:rsidRDefault="00404856" w:rsidP="0057032E">
            <w:pPr>
              <w:rPr>
                <w:sz w:val="24"/>
                <w:szCs w:val="24"/>
              </w:rPr>
            </w:pPr>
          </w:p>
        </w:tc>
      </w:tr>
    </w:tbl>
    <w:p w14:paraId="044F1E67" w14:textId="77777777" w:rsidR="0057032E" w:rsidRDefault="0057032E" w:rsidP="003D17C1"/>
    <w:tbl>
      <w:tblPr>
        <w:tblStyle w:val="TableGrid"/>
        <w:tblW w:w="0" w:type="auto"/>
        <w:tblLook w:val="04A0" w:firstRow="1" w:lastRow="0" w:firstColumn="1" w:lastColumn="0" w:noHBand="0" w:noVBand="1"/>
      </w:tblPr>
      <w:tblGrid>
        <w:gridCol w:w="421"/>
        <w:gridCol w:w="8930"/>
        <w:gridCol w:w="1439"/>
      </w:tblGrid>
      <w:tr w:rsidR="00404856" w:rsidRPr="00CC387C" w14:paraId="2E67A5D9" w14:textId="77777777" w:rsidTr="0028421D">
        <w:tc>
          <w:tcPr>
            <w:tcW w:w="421" w:type="dxa"/>
            <w:shd w:val="clear" w:color="auto" w:fill="D0CECE" w:themeFill="background2" w:themeFillShade="E6"/>
            <w:vAlign w:val="center"/>
          </w:tcPr>
          <w:p w14:paraId="6A4E05D2" w14:textId="77777777" w:rsidR="00404856" w:rsidRPr="00274012" w:rsidRDefault="00404856" w:rsidP="00274012">
            <w:pPr>
              <w:rPr>
                <w:b/>
                <w:sz w:val="24"/>
              </w:rPr>
            </w:pPr>
            <w:r w:rsidRPr="00274012">
              <w:rPr>
                <w:b/>
                <w:sz w:val="24"/>
              </w:rPr>
              <w:t>6</w:t>
            </w:r>
          </w:p>
        </w:tc>
        <w:tc>
          <w:tcPr>
            <w:tcW w:w="8930" w:type="dxa"/>
            <w:shd w:val="clear" w:color="auto" w:fill="D0CECE" w:themeFill="background2" w:themeFillShade="E6"/>
            <w:vAlign w:val="center"/>
          </w:tcPr>
          <w:p w14:paraId="4E42302A" w14:textId="77777777" w:rsidR="00404856" w:rsidRPr="002F61D6" w:rsidRDefault="00404856" w:rsidP="0057032E">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cs="Arial"/>
                <w:b/>
                <w:bCs/>
                <w:caps/>
                <w:sz w:val="24"/>
                <w:szCs w:val="20"/>
              </w:rPr>
            </w:pPr>
            <w:r w:rsidRPr="002F61D6">
              <w:rPr>
                <w:rFonts w:cs="Arial"/>
                <w:b/>
                <w:bCs/>
                <w:caps/>
                <w:sz w:val="24"/>
                <w:szCs w:val="20"/>
              </w:rPr>
              <w:t>Accident/Incident/Near Miss Reporting and Investigation</w:t>
            </w:r>
          </w:p>
        </w:tc>
        <w:tc>
          <w:tcPr>
            <w:tcW w:w="1439" w:type="dxa"/>
            <w:shd w:val="clear" w:color="auto" w:fill="D0CECE" w:themeFill="background2" w:themeFillShade="E6"/>
          </w:tcPr>
          <w:p w14:paraId="46FB3687" w14:textId="7C2F8D94" w:rsidR="00404856" w:rsidRPr="00F6398C" w:rsidRDefault="00404856" w:rsidP="00404856">
            <w:pPr>
              <w:jc w:val="center"/>
              <w:rPr>
                <w:b/>
                <w:sz w:val="24"/>
              </w:rPr>
            </w:pPr>
            <w:r w:rsidRPr="00F6398C">
              <w:rPr>
                <w:b/>
                <w:sz w:val="24"/>
              </w:rPr>
              <w:t>Yes (</w:t>
            </w:r>
            <w:r w:rsidRPr="00F6398C">
              <w:rPr>
                <w:b/>
                <w:sz w:val="24"/>
              </w:rPr>
              <w:sym w:font="Marlett" w:char="F061"/>
            </w:r>
            <w:r w:rsidRPr="00F6398C">
              <w:rPr>
                <w:b/>
                <w:sz w:val="24"/>
              </w:rPr>
              <w:t>)</w:t>
            </w:r>
          </w:p>
        </w:tc>
      </w:tr>
      <w:tr w:rsidR="00404856" w:rsidRPr="00CC387C" w14:paraId="3CD50E83" w14:textId="77777777" w:rsidTr="0028421D">
        <w:tc>
          <w:tcPr>
            <w:tcW w:w="421" w:type="dxa"/>
          </w:tcPr>
          <w:p w14:paraId="59523046" w14:textId="77777777" w:rsidR="00404856" w:rsidRPr="00CC387C" w:rsidRDefault="00404856" w:rsidP="0057032E"/>
        </w:tc>
        <w:tc>
          <w:tcPr>
            <w:tcW w:w="8930" w:type="dxa"/>
          </w:tcPr>
          <w:p w14:paraId="4112E158" w14:textId="77777777" w:rsidR="00404856" w:rsidRPr="00423499" w:rsidRDefault="00404856" w:rsidP="0057032E">
            <w:pPr>
              <w:tabs>
                <w:tab w:val="left" w:pos="240"/>
                <w:tab w:val="left" w:pos="8080"/>
                <w:tab w:val="left" w:pos="8931"/>
              </w:tabs>
              <w:spacing w:before="40" w:after="40"/>
              <w:ind w:right="-120"/>
              <w:rPr>
                <w:sz w:val="24"/>
              </w:rPr>
            </w:pPr>
            <w:r w:rsidRPr="002F61D6">
              <w:rPr>
                <w:rFonts w:cs="Arial"/>
                <w:sz w:val="24"/>
                <w:szCs w:val="20"/>
              </w:rPr>
              <w:t xml:space="preserve">All accidents/Incidents and near misses must be reported as soon as possible to the University Contact who will complete a </w:t>
            </w:r>
            <w:hyperlink r:id="rId17" w:history="1">
              <w:r w:rsidRPr="00AC0F57">
                <w:rPr>
                  <w:rStyle w:val="Hyperlink"/>
                  <w:rFonts w:cs="Arial"/>
                  <w:sz w:val="24"/>
                  <w:szCs w:val="20"/>
                </w:rPr>
                <w:t>Campus Accident/Incident Report (CAIR)</w:t>
              </w:r>
            </w:hyperlink>
            <w:r>
              <w:rPr>
                <w:rFonts w:cs="Arial"/>
                <w:sz w:val="24"/>
                <w:szCs w:val="20"/>
              </w:rPr>
              <w:t xml:space="preserve"> and an </w:t>
            </w:r>
            <w:hyperlink r:id="rId18" w:history="1">
              <w:r w:rsidRPr="008074EB">
                <w:rPr>
                  <w:rStyle w:val="Hyperlink"/>
                  <w:rFonts w:cs="Arial"/>
                  <w:sz w:val="24"/>
                  <w:szCs w:val="20"/>
                </w:rPr>
                <w:t>Incident Investigation Report</w:t>
              </w:r>
            </w:hyperlink>
            <w:r>
              <w:rPr>
                <w:rFonts w:cs="Arial"/>
                <w:sz w:val="24"/>
                <w:szCs w:val="20"/>
              </w:rPr>
              <w:t xml:space="preserve">.  </w:t>
            </w:r>
            <w:r w:rsidRPr="002F61D6">
              <w:rPr>
                <w:rFonts w:cs="Arial"/>
                <w:sz w:val="24"/>
                <w:szCs w:val="20"/>
              </w:rPr>
              <w:t>Confidentiality will be maintained.</w:t>
            </w:r>
          </w:p>
        </w:tc>
        <w:tc>
          <w:tcPr>
            <w:tcW w:w="1439" w:type="dxa"/>
          </w:tcPr>
          <w:p w14:paraId="37E3E500" w14:textId="77777777" w:rsidR="00404856" w:rsidRPr="00CC387C" w:rsidRDefault="00404856" w:rsidP="0057032E"/>
        </w:tc>
      </w:tr>
    </w:tbl>
    <w:p w14:paraId="549A8570" w14:textId="77777777" w:rsidR="009F5E08" w:rsidRDefault="009F5E08" w:rsidP="003D17C1"/>
    <w:tbl>
      <w:tblPr>
        <w:tblStyle w:val="TableGrid"/>
        <w:tblW w:w="0" w:type="auto"/>
        <w:tblLook w:val="04A0" w:firstRow="1" w:lastRow="0" w:firstColumn="1" w:lastColumn="0" w:noHBand="0" w:noVBand="1"/>
      </w:tblPr>
      <w:tblGrid>
        <w:gridCol w:w="421"/>
        <w:gridCol w:w="8930"/>
        <w:gridCol w:w="1439"/>
      </w:tblGrid>
      <w:tr w:rsidR="00404856" w:rsidRPr="00423499" w14:paraId="4E42836D" w14:textId="77777777" w:rsidTr="0028421D">
        <w:tc>
          <w:tcPr>
            <w:tcW w:w="421" w:type="dxa"/>
            <w:shd w:val="clear" w:color="auto" w:fill="D0CECE" w:themeFill="background2" w:themeFillShade="E6"/>
            <w:vAlign w:val="center"/>
          </w:tcPr>
          <w:p w14:paraId="46FE0F53" w14:textId="77777777" w:rsidR="00404856" w:rsidRPr="00274012" w:rsidRDefault="00404856" w:rsidP="00274012">
            <w:pPr>
              <w:rPr>
                <w:b/>
                <w:sz w:val="24"/>
              </w:rPr>
            </w:pPr>
            <w:r w:rsidRPr="00274012">
              <w:rPr>
                <w:b/>
                <w:sz w:val="24"/>
              </w:rPr>
              <w:t>7</w:t>
            </w:r>
          </w:p>
        </w:tc>
        <w:tc>
          <w:tcPr>
            <w:tcW w:w="8930" w:type="dxa"/>
            <w:shd w:val="clear" w:color="auto" w:fill="D0CECE" w:themeFill="background2" w:themeFillShade="E6"/>
            <w:vAlign w:val="center"/>
          </w:tcPr>
          <w:p w14:paraId="1B9EC3BD" w14:textId="77777777" w:rsidR="00404856" w:rsidRPr="00423499" w:rsidRDefault="00404856" w:rsidP="0057032E">
            <w:pPr>
              <w:spacing w:after="160" w:line="259" w:lineRule="auto"/>
              <w:rPr>
                <w:b/>
                <w:sz w:val="24"/>
                <w:szCs w:val="24"/>
              </w:rPr>
            </w:pPr>
            <w:r w:rsidRPr="00423499">
              <w:rPr>
                <w:b/>
                <w:sz w:val="24"/>
                <w:szCs w:val="24"/>
              </w:rPr>
              <w:t>REPORTING UNSAFE ACTS OR UNSAFE CONDITIONS</w:t>
            </w:r>
          </w:p>
        </w:tc>
        <w:tc>
          <w:tcPr>
            <w:tcW w:w="1439" w:type="dxa"/>
            <w:shd w:val="clear" w:color="auto" w:fill="D0CECE" w:themeFill="background2" w:themeFillShade="E6"/>
          </w:tcPr>
          <w:p w14:paraId="3A1B8ED0" w14:textId="768C31C3" w:rsidR="00404856" w:rsidRPr="00423499" w:rsidRDefault="00404856" w:rsidP="00404856">
            <w:pPr>
              <w:jc w:val="center"/>
              <w:rPr>
                <w:b/>
                <w:sz w:val="24"/>
                <w:szCs w:val="24"/>
              </w:rPr>
            </w:pPr>
            <w:r w:rsidRPr="00423499">
              <w:rPr>
                <w:b/>
                <w:sz w:val="24"/>
                <w:szCs w:val="24"/>
              </w:rPr>
              <w:t>Yes (</w:t>
            </w:r>
            <w:r w:rsidRPr="00423499">
              <w:rPr>
                <w:b/>
                <w:sz w:val="24"/>
                <w:szCs w:val="24"/>
              </w:rPr>
              <w:sym w:font="Marlett" w:char="F061"/>
            </w:r>
            <w:r w:rsidRPr="00423499">
              <w:rPr>
                <w:b/>
                <w:sz w:val="24"/>
                <w:szCs w:val="24"/>
              </w:rPr>
              <w:t>)</w:t>
            </w:r>
          </w:p>
        </w:tc>
      </w:tr>
      <w:tr w:rsidR="00404856" w:rsidRPr="00423499" w14:paraId="0253D54E" w14:textId="77777777" w:rsidTr="0028421D">
        <w:tc>
          <w:tcPr>
            <w:tcW w:w="421" w:type="dxa"/>
          </w:tcPr>
          <w:p w14:paraId="68B8B979" w14:textId="77777777" w:rsidR="00404856" w:rsidRPr="00423499" w:rsidRDefault="00404856" w:rsidP="0057032E">
            <w:pPr>
              <w:rPr>
                <w:sz w:val="24"/>
                <w:szCs w:val="24"/>
              </w:rPr>
            </w:pPr>
          </w:p>
        </w:tc>
        <w:tc>
          <w:tcPr>
            <w:tcW w:w="8930" w:type="dxa"/>
          </w:tcPr>
          <w:p w14:paraId="11B03EBC" w14:textId="77777777" w:rsidR="00404856" w:rsidRPr="007168E1" w:rsidRDefault="00404856" w:rsidP="0057032E">
            <w:pPr>
              <w:rPr>
                <w:sz w:val="24"/>
                <w:szCs w:val="24"/>
              </w:rPr>
            </w:pPr>
            <w:r w:rsidRPr="007168E1">
              <w:rPr>
                <w:sz w:val="24"/>
                <w:szCs w:val="24"/>
              </w:rPr>
              <w:t xml:space="preserve">A </w:t>
            </w:r>
            <w:r>
              <w:rPr>
                <w:sz w:val="24"/>
                <w:szCs w:val="24"/>
              </w:rPr>
              <w:t>contractor/</w:t>
            </w:r>
            <w:r w:rsidRPr="007168E1">
              <w:rPr>
                <w:sz w:val="24"/>
                <w:szCs w:val="24"/>
              </w:rPr>
              <w:t xml:space="preserve">worker who believes that an unsafe or harmful work site condition or act exists or has occurred must report it to </w:t>
            </w:r>
            <w:r>
              <w:rPr>
                <w:sz w:val="24"/>
                <w:szCs w:val="24"/>
              </w:rPr>
              <w:t xml:space="preserve">the University Contact or supervisor to </w:t>
            </w:r>
            <w:r w:rsidRPr="007168E1">
              <w:rPr>
                <w:sz w:val="24"/>
                <w:szCs w:val="24"/>
              </w:rPr>
              <w:t>take a</w:t>
            </w:r>
            <w:r>
              <w:rPr>
                <w:sz w:val="24"/>
                <w:szCs w:val="24"/>
              </w:rPr>
              <w:t>ction to address the situation.</w:t>
            </w:r>
          </w:p>
        </w:tc>
        <w:tc>
          <w:tcPr>
            <w:tcW w:w="1439" w:type="dxa"/>
          </w:tcPr>
          <w:p w14:paraId="508E68B5" w14:textId="77777777" w:rsidR="00404856" w:rsidRPr="00423499" w:rsidRDefault="00404856" w:rsidP="0057032E">
            <w:pPr>
              <w:rPr>
                <w:sz w:val="24"/>
                <w:szCs w:val="24"/>
              </w:rPr>
            </w:pPr>
          </w:p>
        </w:tc>
      </w:tr>
    </w:tbl>
    <w:p w14:paraId="652AB3E0" w14:textId="77777777" w:rsidR="0057032E" w:rsidRDefault="0057032E" w:rsidP="003D17C1"/>
    <w:tbl>
      <w:tblPr>
        <w:tblStyle w:val="TableGrid"/>
        <w:tblW w:w="0" w:type="auto"/>
        <w:tblLook w:val="04A0" w:firstRow="1" w:lastRow="0" w:firstColumn="1" w:lastColumn="0" w:noHBand="0" w:noVBand="1"/>
      </w:tblPr>
      <w:tblGrid>
        <w:gridCol w:w="421"/>
        <w:gridCol w:w="8930"/>
        <w:gridCol w:w="1439"/>
      </w:tblGrid>
      <w:tr w:rsidR="00404856" w:rsidRPr="00824C91" w14:paraId="1789E3EF" w14:textId="77777777" w:rsidTr="0028421D">
        <w:tc>
          <w:tcPr>
            <w:tcW w:w="421" w:type="dxa"/>
            <w:shd w:val="clear" w:color="auto" w:fill="D0CECE" w:themeFill="background2" w:themeFillShade="E6"/>
            <w:vAlign w:val="center"/>
          </w:tcPr>
          <w:p w14:paraId="32438E77" w14:textId="77777777" w:rsidR="00404856" w:rsidRPr="00274012" w:rsidRDefault="00404856" w:rsidP="00274012">
            <w:pPr>
              <w:rPr>
                <w:b/>
                <w:sz w:val="24"/>
              </w:rPr>
            </w:pPr>
            <w:r w:rsidRPr="00274012">
              <w:rPr>
                <w:b/>
                <w:sz w:val="24"/>
              </w:rPr>
              <w:t>8</w:t>
            </w:r>
          </w:p>
        </w:tc>
        <w:tc>
          <w:tcPr>
            <w:tcW w:w="8930" w:type="dxa"/>
            <w:shd w:val="clear" w:color="auto" w:fill="D0CECE" w:themeFill="background2" w:themeFillShade="E6"/>
            <w:vAlign w:val="center"/>
          </w:tcPr>
          <w:p w14:paraId="64BD3FE6" w14:textId="429A5A09" w:rsidR="00404856" w:rsidRPr="00824C91" w:rsidRDefault="00404856" w:rsidP="006535AD">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cs="Arial"/>
                <w:b/>
                <w:bCs/>
                <w:caps/>
                <w:sz w:val="24"/>
                <w:szCs w:val="20"/>
              </w:rPr>
            </w:pPr>
            <w:r>
              <w:rPr>
                <w:rFonts w:cs="Arial"/>
                <w:b/>
                <w:bCs/>
                <w:caps/>
                <w:sz w:val="24"/>
                <w:szCs w:val="20"/>
              </w:rPr>
              <w:t>RIGHT TO REFUSE DANGEROUS WORK</w:t>
            </w:r>
          </w:p>
        </w:tc>
        <w:tc>
          <w:tcPr>
            <w:tcW w:w="1439" w:type="dxa"/>
            <w:shd w:val="clear" w:color="auto" w:fill="D0CECE" w:themeFill="background2" w:themeFillShade="E6"/>
          </w:tcPr>
          <w:p w14:paraId="0E1A06F7" w14:textId="30952DB0" w:rsidR="00404856" w:rsidRPr="00824C91" w:rsidRDefault="00404856" w:rsidP="00404856">
            <w:pPr>
              <w:jc w:val="center"/>
              <w:rPr>
                <w:b/>
                <w:sz w:val="24"/>
              </w:rPr>
            </w:pPr>
            <w:r w:rsidRPr="00824C91">
              <w:rPr>
                <w:b/>
                <w:sz w:val="24"/>
              </w:rPr>
              <w:t>Yes (</w:t>
            </w:r>
            <w:r w:rsidRPr="00824C91">
              <w:rPr>
                <w:b/>
                <w:sz w:val="24"/>
              </w:rPr>
              <w:sym w:font="Marlett" w:char="F061"/>
            </w:r>
            <w:r w:rsidRPr="00824C91">
              <w:rPr>
                <w:b/>
                <w:sz w:val="24"/>
              </w:rPr>
              <w:t>)</w:t>
            </w:r>
          </w:p>
        </w:tc>
      </w:tr>
      <w:tr w:rsidR="00404856" w:rsidRPr="00824C91" w14:paraId="7170DA0F" w14:textId="77777777" w:rsidTr="0028421D">
        <w:tc>
          <w:tcPr>
            <w:tcW w:w="421" w:type="dxa"/>
          </w:tcPr>
          <w:p w14:paraId="1FFA1620" w14:textId="77777777" w:rsidR="00404856" w:rsidRPr="00824C91" w:rsidRDefault="00404856" w:rsidP="006535AD">
            <w:pPr>
              <w:rPr>
                <w:sz w:val="24"/>
              </w:rPr>
            </w:pPr>
          </w:p>
        </w:tc>
        <w:tc>
          <w:tcPr>
            <w:tcW w:w="8930" w:type="dxa"/>
          </w:tcPr>
          <w:p w14:paraId="3EB13D42" w14:textId="5AAE67EA" w:rsidR="00B94C2B" w:rsidRPr="00F56B15" w:rsidRDefault="00404856" w:rsidP="00B94C2B">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56B15">
              <w:rPr>
                <w:sz w:val="24"/>
              </w:rPr>
              <w:t xml:space="preserve">Part 4 in the current </w:t>
            </w:r>
            <w:hyperlink r:id="rId19" w:history="1">
              <w:r w:rsidRPr="00F56B15">
                <w:rPr>
                  <w:rStyle w:val="Hyperlink"/>
                  <w:sz w:val="24"/>
                </w:rPr>
                <w:t>Occupational Health and Safety Act</w:t>
              </w:r>
            </w:hyperlink>
            <w:r w:rsidR="00B94C2B" w:rsidRPr="00F56B15">
              <w:rPr>
                <w:sz w:val="24"/>
              </w:rPr>
              <w:t xml:space="preserve"> </w:t>
            </w:r>
            <w:r w:rsidR="00013FA6" w:rsidRPr="00F56B15">
              <w:rPr>
                <w:sz w:val="24"/>
              </w:rPr>
              <w:t xml:space="preserve"> (1) </w:t>
            </w:r>
            <w:r w:rsidR="00122C69">
              <w:rPr>
                <w:sz w:val="24"/>
              </w:rPr>
              <w:t>s</w:t>
            </w:r>
            <w:r w:rsidR="00B94C2B" w:rsidRPr="00F56B15">
              <w:rPr>
                <w:sz w:val="24"/>
              </w:rPr>
              <w:t>tates</w:t>
            </w:r>
            <w:r w:rsidR="00122C69">
              <w:rPr>
                <w:sz w:val="24"/>
              </w:rPr>
              <w:t>, “…</w:t>
            </w:r>
            <w:r w:rsidR="00B94C2B" w:rsidRPr="00F56B15">
              <w:rPr>
                <w:sz w:val="24"/>
              </w:rPr>
              <w:t xml:space="preserve"> a worker may refuse to work or to do particular work at a work site if the worker believes on reasonable grounds that there is a dangerous condition at the work site or that the work constitutes a danger to the worker’s health and safety or to the health and safety of another worker or another person.</w:t>
            </w:r>
            <w:r w:rsidR="00122C69">
              <w:rPr>
                <w:sz w:val="24"/>
              </w:rPr>
              <w:t>”</w:t>
            </w:r>
          </w:p>
          <w:p w14:paraId="62CA2607" w14:textId="77777777" w:rsidR="00F42067" w:rsidRDefault="00F42067" w:rsidP="006535AD">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14:paraId="582F9C58" w14:textId="26AD5608" w:rsidR="00404856" w:rsidRDefault="00B94C2B" w:rsidP="006535AD">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56B15">
              <w:rPr>
                <w:bCs/>
                <w:sz w:val="24"/>
              </w:rPr>
              <w:t>(2)</w:t>
            </w:r>
            <w:r w:rsidRPr="00F56B15">
              <w:rPr>
                <w:sz w:val="24"/>
              </w:rPr>
              <w:t>  A worker who refuses to work or to do particular work under subsection (1) shall promptly report the refusal and the reasons for it to the worker’s employer or supervisor or to another person designated by the employer or supervisor.</w:t>
            </w:r>
          </w:p>
          <w:p w14:paraId="4C4F626D" w14:textId="77777777" w:rsidR="00F42067" w:rsidRDefault="00F42067" w:rsidP="006535AD">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76FE0ED" w14:textId="7C00F8A2" w:rsidR="00122C69" w:rsidRPr="00824C91" w:rsidRDefault="00122C69" w:rsidP="006535AD">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employer</w:t>
            </w:r>
            <w:r w:rsidR="00F42067">
              <w:rPr>
                <w:sz w:val="24"/>
              </w:rPr>
              <w:t xml:space="preserve"> shall conduct an investigation and </w:t>
            </w:r>
            <w:r w:rsidR="00F42067" w:rsidRPr="00F42067">
              <w:rPr>
                <w:sz w:val="24"/>
              </w:rPr>
              <w:t xml:space="preserve">shall take any action necessary to remedy any dangerous condition, or ensure that such action is taken. </w:t>
            </w:r>
            <w:r>
              <w:rPr>
                <w:sz w:val="24"/>
              </w:rPr>
              <w:t xml:space="preserve"> </w:t>
            </w:r>
          </w:p>
          <w:p w14:paraId="1B9274B2" w14:textId="4006EF29" w:rsidR="00404856" w:rsidRPr="00824C91" w:rsidRDefault="00404856" w:rsidP="00B94C2B">
            <w:pPr>
              <w:widowControl w:val="0"/>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u w:val="single"/>
              </w:rPr>
            </w:pPr>
          </w:p>
        </w:tc>
        <w:tc>
          <w:tcPr>
            <w:tcW w:w="1439" w:type="dxa"/>
          </w:tcPr>
          <w:p w14:paraId="26ADB7CC" w14:textId="77777777" w:rsidR="00404856" w:rsidRPr="00824C91" w:rsidRDefault="00404856" w:rsidP="006535AD">
            <w:pPr>
              <w:rPr>
                <w:sz w:val="24"/>
              </w:rPr>
            </w:pPr>
          </w:p>
        </w:tc>
      </w:tr>
    </w:tbl>
    <w:p w14:paraId="116A6032" w14:textId="5688871B" w:rsidR="0057032E" w:rsidRDefault="0057032E" w:rsidP="003D17C1"/>
    <w:tbl>
      <w:tblPr>
        <w:tblStyle w:val="TableGrid"/>
        <w:tblW w:w="0" w:type="auto"/>
        <w:tblLook w:val="04A0" w:firstRow="1" w:lastRow="0" w:firstColumn="1" w:lastColumn="0" w:noHBand="0" w:noVBand="1"/>
      </w:tblPr>
      <w:tblGrid>
        <w:gridCol w:w="421"/>
        <w:gridCol w:w="8930"/>
        <w:gridCol w:w="1439"/>
      </w:tblGrid>
      <w:tr w:rsidR="00013FA6" w:rsidRPr="00CC387C" w14:paraId="063C7362" w14:textId="77777777" w:rsidTr="0028421D">
        <w:tc>
          <w:tcPr>
            <w:tcW w:w="421" w:type="dxa"/>
            <w:shd w:val="clear" w:color="auto" w:fill="D0CECE" w:themeFill="background2" w:themeFillShade="E6"/>
            <w:vAlign w:val="center"/>
          </w:tcPr>
          <w:p w14:paraId="38F923A0" w14:textId="77777777" w:rsidR="00013FA6" w:rsidRPr="009F5E08" w:rsidRDefault="00013FA6" w:rsidP="009F5E08">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cs="Arial"/>
                <w:b/>
                <w:bCs/>
                <w:caps/>
                <w:sz w:val="24"/>
                <w:szCs w:val="24"/>
              </w:rPr>
            </w:pPr>
            <w:r>
              <w:rPr>
                <w:rFonts w:cs="Arial"/>
                <w:b/>
                <w:bCs/>
                <w:caps/>
                <w:sz w:val="24"/>
                <w:szCs w:val="24"/>
              </w:rPr>
              <w:t>9</w:t>
            </w:r>
          </w:p>
        </w:tc>
        <w:tc>
          <w:tcPr>
            <w:tcW w:w="8930" w:type="dxa"/>
            <w:shd w:val="clear" w:color="auto" w:fill="D0CECE" w:themeFill="background2" w:themeFillShade="E6"/>
            <w:vAlign w:val="center"/>
          </w:tcPr>
          <w:p w14:paraId="48D87336" w14:textId="77777777" w:rsidR="00013FA6" w:rsidRPr="007A6CEE" w:rsidRDefault="00013FA6" w:rsidP="007A6CEE">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cs="Arial"/>
                <w:b/>
                <w:bCs/>
                <w:caps/>
                <w:sz w:val="24"/>
                <w:szCs w:val="20"/>
              </w:rPr>
            </w:pPr>
            <w:r w:rsidRPr="007A6CEE">
              <w:rPr>
                <w:rFonts w:cs="Arial"/>
                <w:b/>
                <w:bCs/>
                <w:caps/>
                <w:sz w:val="24"/>
                <w:szCs w:val="20"/>
              </w:rPr>
              <w:t>Training/Certification and Orientation</w:t>
            </w:r>
          </w:p>
        </w:tc>
        <w:tc>
          <w:tcPr>
            <w:tcW w:w="1439" w:type="dxa"/>
            <w:shd w:val="clear" w:color="auto" w:fill="D0CECE" w:themeFill="background2" w:themeFillShade="E6"/>
          </w:tcPr>
          <w:p w14:paraId="770E9A25" w14:textId="36F6F139" w:rsidR="00013FA6" w:rsidRPr="00F6398C" w:rsidRDefault="00013FA6" w:rsidP="00013FA6">
            <w:pPr>
              <w:jc w:val="center"/>
              <w:rPr>
                <w:b/>
                <w:sz w:val="24"/>
              </w:rPr>
            </w:pPr>
            <w:r w:rsidRPr="00F6398C">
              <w:rPr>
                <w:b/>
                <w:sz w:val="24"/>
              </w:rPr>
              <w:t>Yes (</w:t>
            </w:r>
            <w:r w:rsidRPr="00F6398C">
              <w:rPr>
                <w:b/>
                <w:sz w:val="24"/>
              </w:rPr>
              <w:sym w:font="Marlett" w:char="F061"/>
            </w:r>
            <w:r w:rsidRPr="00F6398C">
              <w:rPr>
                <w:b/>
                <w:sz w:val="24"/>
              </w:rPr>
              <w:t>)</w:t>
            </w:r>
          </w:p>
        </w:tc>
      </w:tr>
      <w:tr w:rsidR="00013FA6" w:rsidRPr="00CC387C" w14:paraId="294F5351" w14:textId="77777777" w:rsidTr="0028421D">
        <w:tc>
          <w:tcPr>
            <w:tcW w:w="421" w:type="dxa"/>
          </w:tcPr>
          <w:p w14:paraId="5823267B" w14:textId="77777777" w:rsidR="00013FA6" w:rsidRPr="00CC387C" w:rsidRDefault="00013FA6" w:rsidP="00F91676"/>
        </w:tc>
        <w:tc>
          <w:tcPr>
            <w:tcW w:w="8930" w:type="dxa"/>
          </w:tcPr>
          <w:p w14:paraId="428302CB" w14:textId="77777777" w:rsidR="00F42067" w:rsidRDefault="00013FA6" w:rsidP="0035247F">
            <w:pPr>
              <w:rPr>
                <w:rFonts w:cs="Arial"/>
                <w:sz w:val="24"/>
                <w:szCs w:val="20"/>
                <w:lang w:val="en-NZ"/>
              </w:rPr>
            </w:pPr>
            <w:r w:rsidRPr="007A6CEE">
              <w:rPr>
                <w:rFonts w:cs="Arial"/>
                <w:sz w:val="24"/>
                <w:szCs w:val="20"/>
                <w:lang w:val="en-NZ"/>
              </w:rPr>
              <w:t>All persons entering the work area must be given a site-specific safety orientation</w:t>
            </w:r>
            <w:r>
              <w:rPr>
                <w:rFonts w:cs="Arial"/>
                <w:sz w:val="24"/>
                <w:szCs w:val="20"/>
                <w:lang w:val="en-NZ"/>
              </w:rPr>
              <w:t xml:space="preserve">.  </w:t>
            </w:r>
            <w:r w:rsidRPr="007A6CEE">
              <w:rPr>
                <w:rFonts w:cs="Arial"/>
                <w:sz w:val="24"/>
                <w:szCs w:val="20"/>
                <w:lang w:val="en-NZ"/>
              </w:rPr>
              <w:t>All persons entering the work area must be appropriately qualified, competent or fully supervised</w:t>
            </w:r>
            <w:r>
              <w:rPr>
                <w:rFonts w:cs="Arial"/>
                <w:sz w:val="24"/>
                <w:szCs w:val="20"/>
                <w:lang w:val="en-NZ"/>
              </w:rPr>
              <w:t xml:space="preserve">.  </w:t>
            </w:r>
          </w:p>
          <w:p w14:paraId="743E0F53" w14:textId="77777777" w:rsidR="00F42067" w:rsidRDefault="00F42067" w:rsidP="0035247F">
            <w:pPr>
              <w:rPr>
                <w:rFonts w:cs="Arial"/>
                <w:sz w:val="24"/>
                <w:szCs w:val="20"/>
                <w:lang w:val="en-NZ"/>
              </w:rPr>
            </w:pPr>
          </w:p>
          <w:p w14:paraId="27B7EC40" w14:textId="72EE7C69" w:rsidR="00013FA6" w:rsidRDefault="00FE6B1E" w:rsidP="0035247F">
            <w:pPr>
              <w:rPr>
                <w:rFonts w:cs="Arial"/>
                <w:sz w:val="24"/>
                <w:szCs w:val="20"/>
                <w:lang w:val="en-NZ"/>
              </w:rPr>
            </w:pPr>
            <w:r>
              <w:rPr>
                <w:rFonts w:cs="Arial"/>
                <w:sz w:val="24"/>
                <w:szCs w:val="20"/>
                <w:lang w:val="en-NZ"/>
              </w:rPr>
              <w:t>Applicable c</w:t>
            </w:r>
            <w:r w:rsidR="00013FA6" w:rsidRPr="007A6CEE">
              <w:rPr>
                <w:rFonts w:cs="Arial"/>
                <w:sz w:val="24"/>
                <w:szCs w:val="20"/>
                <w:lang w:val="en-NZ"/>
              </w:rPr>
              <w:t>ertifications/training documentation must be requested and verified.</w:t>
            </w:r>
          </w:p>
          <w:p w14:paraId="57881925" w14:textId="775C3707" w:rsidR="00F42067" w:rsidRPr="007A6CEE" w:rsidRDefault="00F42067" w:rsidP="0035247F">
            <w:pPr>
              <w:rPr>
                <w:sz w:val="24"/>
                <w:u w:val="single"/>
              </w:rPr>
            </w:pPr>
          </w:p>
        </w:tc>
        <w:tc>
          <w:tcPr>
            <w:tcW w:w="1439" w:type="dxa"/>
          </w:tcPr>
          <w:p w14:paraId="07E9A443" w14:textId="77777777" w:rsidR="00013FA6" w:rsidRPr="00CC387C" w:rsidRDefault="00013FA6" w:rsidP="00F91676"/>
        </w:tc>
      </w:tr>
    </w:tbl>
    <w:p w14:paraId="5F1BED22" w14:textId="77777777" w:rsidR="0074418C" w:rsidRDefault="0074418C">
      <w:r>
        <w:br w:type="page"/>
      </w:r>
    </w:p>
    <w:tbl>
      <w:tblPr>
        <w:tblStyle w:val="TableGrid"/>
        <w:tblW w:w="0" w:type="auto"/>
        <w:tblLook w:val="04A0" w:firstRow="1" w:lastRow="0" w:firstColumn="1" w:lastColumn="0" w:noHBand="0" w:noVBand="1"/>
      </w:tblPr>
      <w:tblGrid>
        <w:gridCol w:w="461"/>
        <w:gridCol w:w="8894"/>
        <w:gridCol w:w="1435"/>
      </w:tblGrid>
      <w:tr w:rsidR="00013FA6" w:rsidRPr="00CC387C" w14:paraId="766AFC03" w14:textId="77777777" w:rsidTr="00013FA6">
        <w:tc>
          <w:tcPr>
            <w:tcW w:w="461" w:type="dxa"/>
            <w:shd w:val="clear" w:color="auto" w:fill="D0CECE" w:themeFill="background2" w:themeFillShade="E6"/>
            <w:vAlign w:val="center"/>
          </w:tcPr>
          <w:p w14:paraId="11F25CCA" w14:textId="77777777" w:rsidR="00013FA6" w:rsidRPr="009F5E08" w:rsidRDefault="00013FA6" w:rsidP="009F5E08">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cs="Arial"/>
                <w:b/>
                <w:bCs/>
                <w:caps/>
                <w:sz w:val="24"/>
                <w:szCs w:val="24"/>
              </w:rPr>
            </w:pPr>
            <w:r>
              <w:rPr>
                <w:rFonts w:cs="Arial"/>
                <w:b/>
                <w:bCs/>
                <w:caps/>
                <w:sz w:val="24"/>
                <w:szCs w:val="24"/>
              </w:rPr>
              <w:t>10</w:t>
            </w:r>
          </w:p>
        </w:tc>
        <w:tc>
          <w:tcPr>
            <w:tcW w:w="8894" w:type="dxa"/>
            <w:shd w:val="clear" w:color="auto" w:fill="D0CECE" w:themeFill="background2" w:themeFillShade="E6"/>
            <w:vAlign w:val="center"/>
          </w:tcPr>
          <w:p w14:paraId="19DE60BD" w14:textId="77777777" w:rsidR="00013FA6" w:rsidRPr="007A6CEE" w:rsidRDefault="00013FA6" w:rsidP="0057032E">
            <w:pPr>
              <w:spacing w:line="276" w:lineRule="auto"/>
              <w:rPr>
                <w:b/>
                <w:sz w:val="24"/>
                <w:szCs w:val="24"/>
              </w:rPr>
            </w:pPr>
            <w:r w:rsidRPr="007A6CEE">
              <w:rPr>
                <w:b/>
                <w:sz w:val="24"/>
                <w:szCs w:val="24"/>
              </w:rPr>
              <w:t>EMERGENCY PREPAREDNESS AND RESPONSE</w:t>
            </w:r>
          </w:p>
        </w:tc>
        <w:tc>
          <w:tcPr>
            <w:tcW w:w="1435" w:type="dxa"/>
            <w:shd w:val="clear" w:color="auto" w:fill="D0CECE" w:themeFill="background2" w:themeFillShade="E6"/>
          </w:tcPr>
          <w:p w14:paraId="523FD8BF" w14:textId="587231B5" w:rsidR="00013FA6" w:rsidRPr="00F6398C" w:rsidRDefault="00013FA6" w:rsidP="00013FA6">
            <w:pPr>
              <w:jc w:val="center"/>
              <w:rPr>
                <w:b/>
                <w:sz w:val="24"/>
              </w:rPr>
            </w:pPr>
            <w:r w:rsidRPr="00F6398C">
              <w:rPr>
                <w:b/>
                <w:sz w:val="24"/>
              </w:rPr>
              <w:t>Yes (</w:t>
            </w:r>
            <w:r w:rsidRPr="00F6398C">
              <w:rPr>
                <w:b/>
                <w:sz w:val="24"/>
              </w:rPr>
              <w:sym w:font="Marlett" w:char="F061"/>
            </w:r>
            <w:r w:rsidRPr="00F6398C">
              <w:rPr>
                <w:b/>
                <w:sz w:val="24"/>
              </w:rPr>
              <w:t>)</w:t>
            </w:r>
          </w:p>
        </w:tc>
      </w:tr>
      <w:tr w:rsidR="00013FA6" w:rsidRPr="00CC387C" w14:paraId="7880C04D" w14:textId="77777777" w:rsidTr="0028421D">
        <w:tc>
          <w:tcPr>
            <w:tcW w:w="461" w:type="dxa"/>
          </w:tcPr>
          <w:p w14:paraId="0152FD20" w14:textId="77777777" w:rsidR="00013FA6" w:rsidRPr="00CC387C" w:rsidRDefault="00013FA6" w:rsidP="0057032E"/>
        </w:tc>
        <w:tc>
          <w:tcPr>
            <w:tcW w:w="8894" w:type="dxa"/>
          </w:tcPr>
          <w:p w14:paraId="67C555D1" w14:textId="0F81CB19" w:rsidR="00013FA6" w:rsidRPr="007A6CEE" w:rsidRDefault="00013FA6" w:rsidP="00570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A6CEE">
              <w:rPr>
                <w:sz w:val="24"/>
                <w:szCs w:val="24"/>
              </w:rPr>
              <w:t xml:space="preserve">The University Contact will supply all Contractors with a copy of the </w:t>
            </w:r>
            <w:r>
              <w:rPr>
                <w:sz w:val="24"/>
                <w:szCs w:val="24"/>
              </w:rPr>
              <w:t>University of Lethbridge</w:t>
            </w:r>
            <w:r w:rsidRPr="007A6CEE">
              <w:rPr>
                <w:sz w:val="24"/>
                <w:szCs w:val="24"/>
              </w:rPr>
              <w:t xml:space="preserve"> site</w:t>
            </w:r>
            <w:r w:rsidR="00F42067">
              <w:rPr>
                <w:sz w:val="24"/>
                <w:szCs w:val="24"/>
              </w:rPr>
              <w:t>-</w:t>
            </w:r>
            <w:r>
              <w:rPr>
                <w:sz w:val="24"/>
                <w:szCs w:val="24"/>
              </w:rPr>
              <w:t>specific evacuation</w:t>
            </w:r>
            <w:r w:rsidRPr="007A6CEE">
              <w:rPr>
                <w:sz w:val="24"/>
                <w:szCs w:val="24"/>
              </w:rPr>
              <w:t xml:space="preserve"> plan and emergency phone numbers. </w:t>
            </w:r>
          </w:p>
          <w:p w14:paraId="187A1EAD" w14:textId="77777777" w:rsidR="00013FA6" w:rsidRPr="007A6CEE" w:rsidRDefault="00013FA6" w:rsidP="00570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24"/>
                <w:szCs w:val="24"/>
                <w:lang w:val="en-NZ" w:eastAsia="en-AU"/>
              </w:rPr>
            </w:pPr>
          </w:p>
          <w:p w14:paraId="1FF7996F" w14:textId="4462A4B0" w:rsidR="00013FA6" w:rsidRPr="007A6CEE" w:rsidRDefault="00013FA6" w:rsidP="00570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A6CEE">
              <w:rPr>
                <w:sz w:val="24"/>
                <w:szCs w:val="24"/>
              </w:rPr>
              <w:t xml:space="preserve">Contractors must submit emergency telephone numbers to the Prime Contractor. The numbers supplied must function 24 hours/day. This information must be recorded on the </w:t>
            </w:r>
            <w:r w:rsidRPr="0007661E">
              <w:rPr>
                <w:sz w:val="24"/>
                <w:szCs w:val="24"/>
              </w:rPr>
              <w:t>Emergency Contact List</w:t>
            </w:r>
            <w:r w:rsidRPr="007A6CEE">
              <w:rPr>
                <w:sz w:val="24"/>
                <w:szCs w:val="24"/>
              </w:rPr>
              <w:t xml:space="preserve"> and a c</w:t>
            </w:r>
            <w:r>
              <w:rPr>
                <w:sz w:val="24"/>
                <w:szCs w:val="24"/>
              </w:rPr>
              <w:t>opy provided to the Contractor.</w:t>
            </w:r>
          </w:p>
          <w:p w14:paraId="78C5EED8" w14:textId="77777777" w:rsidR="00013FA6" w:rsidRPr="007A6CEE" w:rsidRDefault="00013FA6" w:rsidP="00570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C68C529" w14:textId="16DBDC27" w:rsidR="00013FA6" w:rsidRPr="007A6CEE" w:rsidRDefault="00013FA6" w:rsidP="00570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w:t>
            </w:r>
            <w:hyperlink r:id="rId20" w:history="1">
              <w:r w:rsidRPr="00013FA6">
                <w:rPr>
                  <w:rStyle w:val="Hyperlink"/>
                  <w:b/>
                  <w:sz w:val="24"/>
                  <w:szCs w:val="24"/>
                </w:rPr>
                <w:t>Emergency Contact List</w:t>
              </w:r>
            </w:hyperlink>
            <w:r w:rsidRPr="007A6CEE">
              <w:rPr>
                <w:sz w:val="24"/>
                <w:szCs w:val="24"/>
              </w:rPr>
              <w:t xml:space="preserve"> must be posted in a prominent place on the job site. </w:t>
            </w:r>
          </w:p>
          <w:p w14:paraId="3A6096ED" w14:textId="77777777" w:rsidR="00013FA6" w:rsidRPr="007A6CEE" w:rsidRDefault="00013FA6" w:rsidP="00570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68AE48E" w14:textId="77777777" w:rsidR="00013FA6" w:rsidRPr="007A6CEE" w:rsidRDefault="00013FA6" w:rsidP="00570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A6CEE">
              <w:rPr>
                <w:sz w:val="24"/>
                <w:szCs w:val="24"/>
              </w:rPr>
              <w:t>In the event of a site evacuation, Contractors and their employees, shall immediately stop operations, secure the area, and proceed to the assembly point shown on the Emergency Evacuation Plan.  The worksite is not to be re-entered until notification is provided via radio or an all clear@ bell is sounded. The Emergency Evacuation Plan is attached.</w:t>
            </w:r>
          </w:p>
          <w:p w14:paraId="396EE8FD" w14:textId="77777777" w:rsidR="00013FA6" w:rsidRPr="007A6CEE" w:rsidRDefault="00013FA6" w:rsidP="00570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EECFDBC" w14:textId="77777777" w:rsidR="00013FA6" w:rsidRPr="007A6CEE" w:rsidRDefault="00013FA6" w:rsidP="0057032E">
            <w:pPr>
              <w:rPr>
                <w:sz w:val="24"/>
                <w:szCs w:val="24"/>
                <w:u w:val="single"/>
              </w:rPr>
            </w:pPr>
            <w:r w:rsidRPr="007A6CEE">
              <w:rPr>
                <w:sz w:val="24"/>
                <w:szCs w:val="24"/>
              </w:rPr>
              <w:t xml:space="preserve">If a serious medical emergency is encountered, Contractor, and/or employees shall </w:t>
            </w:r>
            <w:r>
              <w:rPr>
                <w:sz w:val="24"/>
                <w:szCs w:val="24"/>
              </w:rPr>
              <w:t xml:space="preserve">immediately </w:t>
            </w:r>
            <w:r w:rsidRPr="007A6CEE">
              <w:rPr>
                <w:sz w:val="24"/>
                <w:szCs w:val="24"/>
              </w:rPr>
              <w:t>call 9</w:t>
            </w:r>
            <w:r>
              <w:rPr>
                <w:sz w:val="24"/>
                <w:szCs w:val="24"/>
              </w:rPr>
              <w:t>-</w:t>
            </w:r>
            <w:r w:rsidRPr="007A6CEE">
              <w:rPr>
                <w:sz w:val="24"/>
                <w:szCs w:val="24"/>
              </w:rPr>
              <w:t>1</w:t>
            </w:r>
            <w:r>
              <w:rPr>
                <w:sz w:val="24"/>
                <w:szCs w:val="24"/>
              </w:rPr>
              <w:t>-</w:t>
            </w:r>
            <w:r w:rsidRPr="007A6CEE">
              <w:rPr>
                <w:sz w:val="24"/>
                <w:szCs w:val="24"/>
              </w:rPr>
              <w:t xml:space="preserve">1. </w:t>
            </w:r>
            <w:r>
              <w:rPr>
                <w:sz w:val="24"/>
                <w:szCs w:val="24"/>
              </w:rPr>
              <w:t xml:space="preserve"> Campus </w:t>
            </w:r>
            <w:r w:rsidRPr="007A6CEE">
              <w:rPr>
                <w:sz w:val="24"/>
                <w:szCs w:val="24"/>
              </w:rPr>
              <w:t xml:space="preserve">Security must then be </w:t>
            </w:r>
            <w:r>
              <w:rPr>
                <w:sz w:val="24"/>
                <w:szCs w:val="24"/>
              </w:rPr>
              <w:t>notified</w:t>
            </w:r>
            <w:r w:rsidRPr="007A6CEE">
              <w:rPr>
                <w:sz w:val="24"/>
                <w:szCs w:val="24"/>
              </w:rPr>
              <w:t xml:space="preserve"> of the situation</w:t>
            </w:r>
            <w:r>
              <w:rPr>
                <w:sz w:val="24"/>
                <w:szCs w:val="24"/>
              </w:rPr>
              <w:t xml:space="preserve"> (403-</w:t>
            </w:r>
            <w:r w:rsidRPr="007A6CEE">
              <w:rPr>
                <w:sz w:val="24"/>
                <w:szCs w:val="24"/>
              </w:rPr>
              <w:t>329-2345</w:t>
            </w:r>
            <w:r>
              <w:rPr>
                <w:sz w:val="24"/>
                <w:szCs w:val="24"/>
              </w:rPr>
              <w:t>)</w:t>
            </w:r>
            <w:r w:rsidRPr="007A6CEE">
              <w:rPr>
                <w:sz w:val="24"/>
                <w:szCs w:val="24"/>
              </w:rPr>
              <w:t>.  Security Representative</w:t>
            </w:r>
            <w:r>
              <w:rPr>
                <w:sz w:val="24"/>
                <w:szCs w:val="24"/>
              </w:rPr>
              <w:t>s are trained in First Aid and may be able to assist until EMS arrives.</w:t>
            </w:r>
            <w:r w:rsidRPr="007A6CEE">
              <w:rPr>
                <w:sz w:val="24"/>
                <w:szCs w:val="24"/>
              </w:rPr>
              <w:t xml:space="preserve">  </w:t>
            </w:r>
          </w:p>
        </w:tc>
        <w:tc>
          <w:tcPr>
            <w:tcW w:w="1435" w:type="dxa"/>
          </w:tcPr>
          <w:p w14:paraId="66702D25" w14:textId="77777777" w:rsidR="00013FA6" w:rsidRPr="00CC387C" w:rsidRDefault="00013FA6" w:rsidP="0057032E"/>
        </w:tc>
      </w:tr>
    </w:tbl>
    <w:p w14:paraId="7E5E3E55" w14:textId="77777777" w:rsidR="009F5E08" w:rsidRDefault="009F5E08" w:rsidP="003D17C1"/>
    <w:tbl>
      <w:tblPr>
        <w:tblStyle w:val="TableGrid"/>
        <w:tblW w:w="0" w:type="auto"/>
        <w:tblLook w:val="04A0" w:firstRow="1" w:lastRow="0" w:firstColumn="1" w:lastColumn="0" w:noHBand="0" w:noVBand="1"/>
      </w:tblPr>
      <w:tblGrid>
        <w:gridCol w:w="460"/>
        <w:gridCol w:w="8893"/>
        <w:gridCol w:w="1437"/>
      </w:tblGrid>
      <w:tr w:rsidR="00013FA6" w:rsidRPr="00293947" w14:paraId="44FBA1C8" w14:textId="77777777" w:rsidTr="00013FA6">
        <w:tc>
          <w:tcPr>
            <w:tcW w:w="460" w:type="dxa"/>
            <w:shd w:val="clear" w:color="auto" w:fill="D0CECE" w:themeFill="background2" w:themeFillShade="E6"/>
            <w:vAlign w:val="center"/>
          </w:tcPr>
          <w:p w14:paraId="008A4688" w14:textId="77777777" w:rsidR="00013FA6" w:rsidRPr="00274012" w:rsidRDefault="00013FA6" w:rsidP="00274012">
            <w:pPr>
              <w:rPr>
                <w:b/>
                <w:sz w:val="24"/>
              </w:rPr>
            </w:pPr>
            <w:r w:rsidRPr="00274012">
              <w:rPr>
                <w:b/>
                <w:sz w:val="24"/>
              </w:rPr>
              <w:t>11</w:t>
            </w:r>
          </w:p>
        </w:tc>
        <w:tc>
          <w:tcPr>
            <w:tcW w:w="8893" w:type="dxa"/>
            <w:shd w:val="clear" w:color="auto" w:fill="D0CECE" w:themeFill="background2" w:themeFillShade="E6"/>
            <w:vAlign w:val="center"/>
          </w:tcPr>
          <w:p w14:paraId="53C0886D" w14:textId="77777777" w:rsidR="00013FA6" w:rsidRPr="00293947" w:rsidRDefault="00013FA6" w:rsidP="006535AD">
            <w:pPr>
              <w:spacing w:after="160" w:line="259" w:lineRule="auto"/>
              <w:rPr>
                <w:b/>
                <w:sz w:val="24"/>
                <w:szCs w:val="24"/>
              </w:rPr>
            </w:pPr>
            <w:r w:rsidRPr="00293947">
              <w:rPr>
                <w:b/>
                <w:sz w:val="24"/>
                <w:szCs w:val="24"/>
              </w:rPr>
              <w:t>FIRST AID</w:t>
            </w:r>
          </w:p>
        </w:tc>
        <w:tc>
          <w:tcPr>
            <w:tcW w:w="1437" w:type="dxa"/>
            <w:shd w:val="clear" w:color="auto" w:fill="D0CECE" w:themeFill="background2" w:themeFillShade="E6"/>
          </w:tcPr>
          <w:p w14:paraId="4D3D553B" w14:textId="660D80F7" w:rsidR="00013FA6" w:rsidRPr="00293947" w:rsidRDefault="00013FA6" w:rsidP="00013FA6">
            <w:pPr>
              <w:jc w:val="center"/>
              <w:rPr>
                <w:b/>
                <w:sz w:val="24"/>
                <w:szCs w:val="24"/>
              </w:rPr>
            </w:pPr>
            <w:r w:rsidRPr="00293947">
              <w:rPr>
                <w:b/>
                <w:sz w:val="24"/>
                <w:szCs w:val="24"/>
              </w:rPr>
              <w:t>Yes (</w:t>
            </w:r>
            <w:r w:rsidRPr="00293947">
              <w:rPr>
                <w:b/>
                <w:sz w:val="24"/>
                <w:szCs w:val="24"/>
              </w:rPr>
              <w:sym w:font="Marlett" w:char="F061"/>
            </w:r>
            <w:r w:rsidRPr="00293947">
              <w:rPr>
                <w:b/>
                <w:sz w:val="24"/>
                <w:szCs w:val="24"/>
              </w:rPr>
              <w:t>)</w:t>
            </w:r>
          </w:p>
        </w:tc>
      </w:tr>
      <w:tr w:rsidR="00013FA6" w:rsidRPr="00293947" w14:paraId="35F1E172" w14:textId="77777777" w:rsidTr="00F42067">
        <w:trPr>
          <w:trHeight w:val="1033"/>
        </w:trPr>
        <w:tc>
          <w:tcPr>
            <w:tcW w:w="460" w:type="dxa"/>
          </w:tcPr>
          <w:p w14:paraId="047A5E56" w14:textId="77777777" w:rsidR="00013FA6" w:rsidRPr="00293947" w:rsidRDefault="00013FA6" w:rsidP="006535AD">
            <w:pPr>
              <w:rPr>
                <w:sz w:val="24"/>
                <w:szCs w:val="24"/>
              </w:rPr>
            </w:pPr>
          </w:p>
        </w:tc>
        <w:tc>
          <w:tcPr>
            <w:tcW w:w="8893" w:type="dxa"/>
          </w:tcPr>
          <w:p w14:paraId="6581B333" w14:textId="05302E3D" w:rsidR="00013FA6" w:rsidRPr="00293947" w:rsidRDefault="00013FA6" w:rsidP="006D1034">
            <w:pPr>
              <w:rPr>
                <w:sz w:val="24"/>
                <w:szCs w:val="24"/>
                <w:u w:val="single"/>
              </w:rPr>
            </w:pPr>
            <w:r>
              <w:rPr>
                <w:sz w:val="24"/>
                <w:szCs w:val="24"/>
              </w:rPr>
              <w:t>The</w:t>
            </w:r>
            <w:r w:rsidRPr="00293947">
              <w:rPr>
                <w:sz w:val="24"/>
                <w:szCs w:val="24"/>
              </w:rPr>
              <w:t xml:space="preserve"> </w:t>
            </w:r>
            <w:r w:rsidR="006D1034">
              <w:rPr>
                <w:sz w:val="24"/>
                <w:szCs w:val="24"/>
              </w:rPr>
              <w:t>Prime C</w:t>
            </w:r>
            <w:r w:rsidRPr="00293947">
              <w:rPr>
                <w:sz w:val="24"/>
                <w:szCs w:val="24"/>
              </w:rPr>
              <w:t xml:space="preserve">ontractor has the obligation to ensure that, under </w:t>
            </w:r>
            <w:r w:rsidRPr="00F42067">
              <w:rPr>
                <w:sz w:val="24"/>
                <w:szCs w:val="24"/>
              </w:rPr>
              <w:t>Section 178</w:t>
            </w:r>
            <w:r w:rsidRPr="00293947">
              <w:rPr>
                <w:sz w:val="24"/>
                <w:szCs w:val="24"/>
              </w:rPr>
              <w:t xml:space="preserve"> of the Occupational Health and Safety (OHS) Code, required first aid services, equipment and supplies </w:t>
            </w:r>
            <w:r w:rsidR="00F42067">
              <w:rPr>
                <w:sz w:val="24"/>
                <w:szCs w:val="24"/>
              </w:rPr>
              <w:t>are available at the work site.</w:t>
            </w:r>
          </w:p>
        </w:tc>
        <w:tc>
          <w:tcPr>
            <w:tcW w:w="1437" w:type="dxa"/>
          </w:tcPr>
          <w:p w14:paraId="015F093C" w14:textId="77777777" w:rsidR="00013FA6" w:rsidRPr="00293947" w:rsidRDefault="00013FA6" w:rsidP="006535AD">
            <w:pPr>
              <w:rPr>
                <w:sz w:val="24"/>
                <w:szCs w:val="24"/>
              </w:rPr>
            </w:pPr>
          </w:p>
        </w:tc>
      </w:tr>
    </w:tbl>
    <w:p w14:paraId="1B62910F" w14:textId="77777777" w:rsidR="00B86868" w:rsidRDefault="00B86868" w:rsidP="003D17C1"/>
    <w:tbl>
      <w:tblPr>
        <w:tblStyle w:val="TableGrid"/>
        <w:tblW w:w="0" w:type="auto"/>
        <w:tblLook w:val="04A0" w:firstRow="1" w:lastRow="0" w:firstColumn="1" w:lastColumn="0" w:noHBand="0" w:noVBand="1"/>
      </w:tblPr>
      <w:tblGrid>
        <w:gridCol w:w="461"/>
        <w:gridCol w:w="8894"/>
        <w:gridCol w:w="1435"/>
      </w:tblGrid>
      <w:tr w:rsidR="00013FA6" w:rsidRPr="00CC387C" w14:paraId="0CE12F37" w14:textId="77777777" w:rsidTr="00013FA6">
        <w:tc>
          <w:tcPr>
            <w:tcW w:w="461" w:type="dxa"/>
            <w:shd w:val="clear" w:color="auto" w:fill="D0CECE" w:themeFill="background2" w:themeFillShade="E6"/>
            <w:vAlign w:val="center"/>
          </w:tcPr>
          <w:p w14:paraId="2F63A5B2" w14:textId="77777777" w:rsidR="00013FA6" w:rsidRPr="00274012" w:rsidRDefault="00013FA6" w:rsidP="00274012">
            <w:pPr>
              <w:rPr>
                <w:b/>
                <w:sz w:val="24"/>
              </w:rPr>
            </w:pPr>
            <w:r w:rsidRPr="00274012">
              <w:rPr>
                <w:b/>
                <w:sz w:val="24"/>
              </w:rPr>
              <w:t>12</w:t>
            </w:r>
          </w:p>
        </w:tc>
        <w:tc>
          <w:tcPr>
            <w:tcW w:w="8894" w:type="dxa"/>
            <w:shd w:val="clear" w:color="auto" w:fill="D0CECE" w:themeFill="background2" w:themeFillShade="E6"/>
            <w:vAlign w:val="center"/>
          </w:tcPr>
          <w:p w14:paraId="1CD86ED0" w14:textId="77777777" w:rsidR="00013FA6" w:rsidRPr="002F61D6" w:rsidRDefault="00013FA6" w:rsidP="0057032E">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cs="Arial"/>
                <w:b/>
                <w:bCs/>
                <w:caps/>
                <w:sz w:val="24"/>
                <w:szCs w:val="24"/>
              </w:rPr>
            </w:pPr>
            <w:r w:rsidRPr="00FD35B0">
              <w:rPr>
                <w:rFonts w:cs="Arial"/>
                <w:b/>
                <w:bCs/>
                <w:caps/>
                <w:sz w:val="24"/>
                <w:szCs w:val="24"/>
              </w:rPr>
              <w:t>Fire Extinguishers</w:t>
            </w:r>
          </w:p>
        </w:tc>
        <w:tc>
          <w:tcPr>
            <w:tcW w:w="1435" w:type="dxa"/>
            <w:shd w:val="clear" w:color="auto" w:fill="D0CECE" w:themeFill="background2" w:themeFillShade="E6"/>
          </w:tcPr>
          <w:p w14:paraId="1083019A" w14:textId="01D0E774" w:rsidR="00013FA6" w:rsidRPr="00F6398C" w:rsidRDefault="00013FA6" w:rsidP="00013FA6">
            <w:pPr>
              <w:jc w:val="center"/>
              <w:rPr>
                <w:b/>
                <w:sz w:val="24"/>
              </w:rPr>
            </w:pPr>
            <w:r w:rsidRPr="00F6398C">
              <w:rPr>
                <w:b/>
                <w:sz w:val="24"/>
              </w:rPr>
              <w:t>Yes (</w:t>
            </w:r>
            <w:r w:rsidRPr="00F6398C">
              <w:rPr>
                <w:b/>
                <w:sz w:val="24"/>
              </w:rPr>
              <w:sym w:font="Marlett" w:char="F061"/>
            </w:r>
            <w:r w:rsidRPr="00F6398C">
              <w:rPr>
                <w:b/>
                <w:sz w:val="24"/>
              </w:rPr>
              <w:t>)</w:t>
            </w:r>
          </w:p>
        </w:tc>
      </w:tr>
      <w:tr w:rsidR="00013FA6" w:rsidRPr="00CC387C" w14:paraId="7A5CC5AA" w14:textId="77777777" w:rsidTr="0028421D">
        <w:tc>
          <w:tcPr>
            <w:tcW w:w="461" w:type="dxa"/>
          </w:tcPr>
          <w:p w14:paraId="35DD194A" w14:textId="77777777" w:rsidR="00013FA6" w:rsidRPr="00CC387C" w:rsidRDefault="00013FA6" w:rsidP="0057032E"/>
        </w:tc>
        <w:tc>
          <w:tcPr>
            <w:tcW w:w="8894" w:type="dxa"/>
          </w:tcPr>
          <w:p w14:paraId="7E1FEA38" w14:textId="1D721EE5" w:rsidR="00013FA6" w:rsidRPr="002F61D6" w:rsidRDefault="00FD35B0" w:rsidP="00FD35B0">
            <w:pPr>
              <w:tabs>
                <w:tab w:val="left" w:pos="-15267"/>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Pr>
                <w:rFonts w:cs="Arial"/>
                <w:sz w:val="24"/>
                <w:szCs w:val="24"/>
              </w:rPr>
              <w:t>Fire extinguishers are placed throughout Campus.  F</w:t>
            </w:r>
            <w:r w:rsidR="00013FA6" w:rsidRPr="002F61D6">
              <w:rPr>
                <w:rFonts w:cs="Arial"/>
                <w:sz w:val="24"/>
                <w:szCs w:val="24"/>
              </w:rPr>
              <w:t xml:space="preserve">ire extinguisher shall be the type suitable for the </w:t>
            </w:r>
            <w:r w:rsidR="00013FA6">
              <w:rPr>
                <w:rFonts w:cs="Arial"/>
                <w:sz w:val="24"/>
                <w:szCs w:val="24"/>
              </w:rPr>
              <w:t xml:space="preserve">area and </w:t>
            </w:r>
            <w:r w:rsidR="00013FA6" w:rsidRPr="002F61D6">
              <w:rPr>
                <w:rFonts w:cs="Arial"/>
                <w:sz w:val="24"/>
                <w:szCs w:val="24"/>
              </w:rPr>
              <w:t>job requirements.</w:t>
            </w:r>
            <w:r>
              <w:rPr>
                <w:rFonts w:cs="Arial"/>
                <w:sz w:val="24"/>
                <w:szCs w:val="24"/>
              </w:rPr>
              <w:t xml:space="preserve">  Contractor(s) and employees shall be familiar with the location of the nearest fire extinguisher(s).</w:t>
            </w:r>
          </w:p>
        </w:tc>
        <w:tc>
          <w:tcPr>
            <w:tcW w:w="1435" w:type="dxa"/>
          </w:tcPr>
          <w:p w14:paraId="4C47D254" w14:textId="77777777" w:rsidR="00013FA6" w:rsidRPr="00CC387C" w:rsidRDefault="00013FA6" w:rsidP="0057032E"/>
        </w:tc>
      </w:tr>
    </w:tbl>
    <w:p w14:paraId="54181334" w14:textId="163B8946" w:rsidR="0074418C" w:rsidRDefault="0074418C" w:rsidP="003D17C1"/>
    <w:tbl>
      <w:tblPr>
        <w:tblStyle w:val="TableGrid"/>
        <w:tblW w:w="0" w:type="auto"/>
        <w:tblLook w:val="04A0" w:firstRow="1" w:lastRow="0" w:firstColumn="1" w:lastColumn="0" w:noHBand="0" w:noVBand="1"/>
      </w:tblPr>
      <w:tblGrid>
        <w:gridCol w:w="461"/>
        <w:gridCol w:w="8892"/>
        <w:gridCol w:w="1437"/>
      </w:tblGrid>
      <w:tr w:rsidR="00013FA6" w:rsidRPr="002F61D6" w14:paraId="3E79380F" w14:textId="77777777" w:rsidTr="0028421D">
        <w:tc>
          <w:tcPr>
            <w:tcW w:w="461" w:type="dxa"/>
            <w:shd w:val="clear" w:color="auto" w:fill="D0CECE" w:themeFill="background2" w:themeFillShade="E6"/>
            <w:vAlign w:val="center"/>
          </w:tcPr>
          <w:p w14:paraId="3AA582E4" w14:textId="77777777" w:rsidR="00013FA6" w:rsidRPr="00274012" w:rsidRDefault="00013FA6" w:rsidP="00274012">
            <w:pPr>
              <w:rPr>
                <w:b/>
                <w:sz w:val="24"/>
              </w:rPr>
            </w:pPr>
            <w:r w:rsidRPr="00274012">
              <w:rPr>
                <w:b/>
                <w:sz w:val="24"/>
              </w:rPr>
              <w:t>13</w:t>
            </w:r>
          </w:p>
        </w:tc>
        <w:tc>
          <w:tcPr>
            <w:tcW w:w="8892" w:type="dxa"/>
            <w:shd w:val="clear" w:color="auto" w:fill="D0CECE" w:themeFill="background2" w:themeFillShade="E6"/>
            <w:vAlign w:val="center"/>
          </w:tcPr>
          <w:p w14:paraId="7A9B25DD" w14:textId="77777777" w:rsidR="00013FA6" w:rsidRPr="002F61D6" w:rsidRDefault="00013FA6" w:rsidP="0057032E">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440" w:hanging="1440"/>
              <w:jc w:val="both"/>
              <w:rPr>
                <w:rFonts w:cs="Arial"/>
                <w:b/>
                <w:bCs/>
                <w:sz w:val="24"/>
                <w:szCs w:val="24"/>
              </w:rPr>
            </w:pPr>
            <w:r w:rsidRPr="002F61D6">
              <w:rPr>
                <w:rFonts w:cs="Arial"/>
                <w:b/>
                <w:bCs/>
                <w:sz w:val="24"/>
                <w:szCs w:val="24"/>
              </w:rPr>
              <w:t>SMOKING/VAPING</w:t>
            </w:r>
          </w:p>
        </w:tc>
        <w:tc>
          <w:tcPr>
            <w:tcW w:w="1437" w:type="dxa"/>
            <w:shd w:val="clear" w:color="auto" w:fill="D0CECE" w:themeFill="background2" w:themeFillShade="E6"/>
          </w:tcPr>
          <w:p w14:paraId="6B7339B1" w14:textId="6AEBD025" w:rsidR="00013FA6" w:rsidRPr="002F61D6" w:rsidRDefault="00013FA6" w:rsidP="00013FA6">
            <w:pPr>
              <w:jc w:val="center"/>
              <w:rPr>
                <w:b/>
                <w:sz w:val="24"/>
                <w:szCs w:val="24"/>
              </w:rPr>
            </w:pPr>
            <w:r w:rsidRPr="002F61D6">
              <w:rPr>
                <w:b/>
                <w:sz w:val="24"/>
                <w:szCs w:val="24"/>
              </w:rPr>
              <w:t>Yes (</w:t>
            </w:r>
            <w:r w:rsidRPr="002F61D6">
              <w:rPr>
                <w:b/>
                <w:sz w:val="24"/>
                <w:szCs w:val="24"/>
              </w:rPr>
              <w:sym w:font="Marlett" w:char="F061"/>
            </w:r>
            <w:r w:rsidRPr="002F61D6">
              <w:rPr>
                <w:b/>
                <w:sz w:val="24"/>
                <w:szCs w:val="24"/>
              </w:rPr>
              <w:t>)</w:t>
            </w:r>
          </w:p>
        </w:tc>
      </w:tr>
      <w:tr w:rsidR="00013FA6" w:rsidRPr="002F61D6" w14:paraId="723C78F9" w14:textId="77777777" w:rsidTr="0028421D">
        <w:tc>
          <w:tcPr>
            <w:tcW w:w="461" w:type="dxa"/>
          </w:tcPr>
          <w:p w14:paraId="4B685B8F" w14:textId="77777777" w:rsidR="00013FA6" w:rsidRPr="002F61D6" w:rsidRDefault="00013FA6" w:rsidP="0057032E">
            <w:pPr>
              <w:rPr>
                <w:sz w:val="24"/>
                <w:szCs w:val="24"/>
              </w:rPr>
            </w:pPr>
          </w:p>
        </w:tc>
        <w:tc>
          <w:tcPr>
            <w:tcW w:w="8892" w:type="dxa"/>
          </w:tcPr>
          <w:p w14:paraId="7D8D5B0E" w14:textId="20C0AC27" w:rsidR="00013FA6" w:rsidRPr="002F61D6" w:rsidRDefault="00013FA6" w:rsidP="00F42067">
            <w:pPr>
              <w:tabs>
                <w:tab w:val="left" w:pos="-15267"/>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9" w:hanging="1440"/>
              <w:rPr>
                <w:sz w:val="24"/>
                <w:szCs w:val="24"/>
                <w:u w:val="single"/>
              </w:rPr>
            </w:pPr>
            <w:r w:rsidRPr="002F61D6">
              <w:rPr>
                <w:rFonts w:cs="Arial"/>
                <w:b/>
                <w:bCs/>
                <w:sz w:val="24"/>
                <w:szCs w:val="24"/>
              </w:rPr>
              <w:tab/>
            </w:r>
            <w:r w:rsidRPr="002F61D6">
              <w:rPr>
                <w:rFonts w:cs="Arial"/>
                <w:b/>
                <w:bCs/>
                <w:sz w:val="24"/>
                <w:szCs w:val="24"/>
              </w:rPr>
              <w:tab/>
            </w:r>
            <w:r w:rsidRPr="002F61D6">
              <w:rPr>
                <w:rFonts w:cs="Arial"/>
                <w:bCs/>
                <w:sz w:val="24"/>
                <w:szCs w:val="24"/>
              </w:rPr>
              <w:t xml:space="preserve">The </w:t>
            </w:r>
            <w:r>
              <w:rPr>
                <w:rFonts w:cs="Arial"/>
                <w:bCs/>
                <w:sz w:val="24"/>
                <w:szCs w:val="24"/>
              </w:rPr>
              <w:t>University</w:t>
            </w:r>
            <w:r w:rsidRPr="002F61D6">
              <w:rPr>
                <w:rFonts w:cs="Arial"/>
                <w:bCs/>
                <w:sz w:val="24"/>
                <w:szCs w:val="24"/>
              </w:rPr>
              <w:t xml:space="preserve"> is a smoke free environment; smoking and vaping is permitted</w:t>
            </w:r>
            <w:r w:rsidR="00F42067">
              <w:rPr>
                <w:rFonts w:cs="Arial"/>
                <w:bCs/>
                <w:sz w:val="24"/>
                <w:szCs w:val="24"/>
              </w:rPr>
              <w:t xml:space="preserve"> </w:t>
            </w:r>
            <w:r w:rsidRPr="002F61D6">
              <w:rPr>
                <w:rFonts w:cs="Arial"/>
                <w:bCs/>
                <w:sz w:val="24"/>
                <w:szCs w:val="24"/>
              </w:rPr>
              <w:t xml:space="preserve">outside of buildings </w:t>
            </w:r>
            <w:r w:rsidRPr="00EC3B97">
              <w:rPr>
                <w:rFonts w:cs="Arial"/>
                <w:bCs/>
                <w:i/>
                <w:sz w:val="24"/>
                <w:szCs w:val="24"/>
              </w:rPr>
              <w:t>in designated areas</w:t>
            </w:r>
            <w:r>
              <w:rPr>
                <w:rFonts w:cs="Arial"/>
                <w:bCs/>
                <w:sz w:val="24"/>
                <w:szCs w:val="24"/>
              </w:rPr>
              <w:t xml:space="preserve"> and </w:t>
            </w:r>
            <w:r w:rsidR="00F42067" w:rsidRPr="002F61D6">
              <w:rPr>
                <w:rFonts w:cs="Arial"/>
                <w:bCs/>
                <w:sz w:val="24"/>
                <w:szCs w:val="24"/>
              </w:rPr>
              <w:t xml:space="preserve">10 metres </w:t>
            </w:r>
            <w:r w:rsidRPr="002F61D6">
              <w:rPr>
                <w:rFonts w:cs="Arial"/>
                <w:bCs/>
                <w:sz w:val="24"/>
                <w:szCs w:val="24"/>
              </w:rPr>
              <w:t>away from doors and any openable window.</w:t>
            </w:r>
          </w:p>
        </w:tc>
        <w:tc>
          <w:tcPr>
            <w:tcW w:w="1437" w:type="dxa"/>
          </w:tcPr>
          <w:p w14:paraId="03446752" w14:textId="77777777" w:rsidR="00013FA6" w:rsidRPr="002F61D6" w:rsidRDefault="00013FA6" w:rsidP="0057032E">
            <w:pPr>
              <w:rPr>
                <w:sz w:val="24"/>
                <w:szCs w:val="24"/>
              </w:rPr>
            </w:pPr>
          </w:p>
        </w:tc>
      </w:tr>
    </w:tbl>
    <w:p w14:paraId="17076D29" w14:textId="77777777" w:rsidR="0057032E" w:rsidRDefault="0057032E" w:rsidP="003D17C1"/>
    <w:tbl>
      <w:tblPr>
        <w:tblStyle w:val="TableGrid"/>
        <w:tblW w:w="0" w:type="auto"/>
        <w:tblLook w:val="04A0" w:firstRow="1" w:lastRow="0" w:firstColumn="1" w:lastColumn="0" w:noHBand="0" w:noVBand="1"/>
      </w:tblPr>
      <w:tblGrid>
        <w:gridCol w:w="461"/>
        <w:gridCol w:w="8894"/>
        <w:gridCol w:w="1435"/>
      </w:tblGrid>
      <w:tr w:rsidR="00013FA6" w:rsidRPr="002F61D6" w14:paraId="185B951E" w14:textId="77777777" w:rsidTr="00013FA6">
        <w:tc>
          <w:tcPr>
            <w:tcW w:w="461" w:type="dxa"/>
            <w:shd w:val="clear" w:color="auto" w:fill="D0CECE" w:themeFill="background2" w:themeFillShade="E6"/>
            <w:vAlign w:val="center"/>
          </w:tcPr>
          <w:p w14:paraId="4E4EF2E3" w14:textId="77777777" w:rsidR="00013FA6" w:rsidRPr="00274012" w:rsidRDefault="00013FA6" w:rsidP="00274012">
            <w:pPr>
              <w:rPr>
                <w:b/>
                <w:sz w:val="24"/>
              </w:rPr>
            </w:pPr>
            <w:r w:rsidRPr="00274012">
              <w:rPr>
                <w:b/>
                <w:sz w:val="24"/>
              </w:rPr>
              <w:t>14</w:t>
            </w:r>
          </w:p>
        </w:tc>
        <w:tc>
          <w:tcPr>
            <w:tcW w:w="8894" w:type="dxa"/>
            <w:shd w:val="clear" w:color="auto" w:fill="D0CECE" w:themeFill="background2" w:themeFillShade="E6"/>
            <w:vAlign w:val="center"/>
          </w:tcPr>
          <w:p w14:paraId="45C8BA71" w14:textId="77777777" w:rsidR="00013FA6" w:rsidRPr="002F61D6" w:rsidRDefault="00013FA6" w:rsidP="0057032E">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cs="Arial"/>
                <w:b/>
                <w:bCs/>
                <w:caps/>
                <w:sz w:val="24"/>
                <w:szCs w:val="24"/>
              </w:rPr>
            </w:pPr>
            <w:r w:rsidRPr="002F61D6">
              <w:rPr>
                <w:rFonts w:cs="Arial"/>
                <w:b/>
                <w:bCs/>
                <w:caps/>
                <w:sz w:val="24"/>
                <w:szCs w:val="24"/>
              </w:rPr>
              <w:t>Housekeeping</w:t>
            </w:r>
          </w:p>
        </w:tc>
        <w:tc>
          <w:tcPr>
            <w:tcW w:w="1435" w:type="dxa"/>
            <w:shd w:val="clear" w:color="auto" w:fill="D0CECE" w:themeFill="background2" w:themeFillShade="E6"/>
          </w:tcPr>
          <w:p w14:paraId="6DBA1F9C" w14:textId="3D84945C" w:rsidR="00013FA6" w:rsidRPr="002F61D6" w:rsidRDefault="00013FA6" w:rsidP="00013FA6">
            <w:pPr>
              <w:jc w:val="center"/>
              <w:rPr>
                <w:b/>
                <w:sz w:val="24"/>
                <w:szCs w:val="24"/>
              </w:rPr>
            </w:pPr>
            <w:r w:rsidRPr="002F61D6">
              <w:rPr>
                <w:b/>
                <w:sz w:val="24"/>
                <w:szCs w:val="24"/>
              </w:rPr>
              <w:t>Yes (</w:t>
            </w:r>
            <w:r w:rsidRPr="002F61D6">
              <w:rPr>
                <w:b/>
                <w:sz w:val="24"/>
                <w:szCs w:val="24"/>
              </w:rPr>
              <w:sym w:font="Marlett" w:char="F061"/>
            </w:r>
            <w:r w:rsidRPr="002F61D6">
              <w:rPr>
                <w:b/>
                <w:sz w:val="24"/>
                <w:szCs w:val="24"/>
              </w:rPr>
              <w:t>)</w:t>
            </w:r>
          </w:p>
        </w:tc>
      </w:tr>
      <w:tr w:rsidR="00013FA6" w:rsidRPr="002F61D6" w14:paraId="4F5B5D8C" w14:textId="77777777" w:rsidTr="0028421D">
        <w:tc>
          <w:tcPr>
            <w:tcW w:w="461" w:type="dxa"/>
          </w:tcPr>
          <w:p w14:paraId="0C7453AD" w14:textId="77777777" w:rsidR="00013FA6" w:rsidRPr="002F61D6" w:rsidRDefault="00013FA6" w:rsidP="0057032E">
            <w:pPr>
              <w:rPr>
                <w:sz w:val="24"/>
                <w:szCs w:val="24"/>
              </w:rPr>
            </w:pPr>
          </w:p>
        </w:tc>
        <w:tc>
          <w:tcPr>
            <w:tcW w:w="8894" w:type="dxa"/>
          </w:tcPr>
          <w:p w14:paraId="65BADB07" w14:textId="7878EC08" w:rsidR="00013FA6" w:rsidRPr="002F61D6" w:rsidRDefault="00013FA6" w:rsidP="00FD35B0">
            <w:pPr>
              <w:tabs>
                <w:tab w:val="left" w:pos="-15267"/>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2F61D6">
              <w:rPr>
                <w:rFonts w:cs="Arial"/>
                <w:sz w:val="24"/>
                <w:szCs w:val="24"/>
              </w:rPr>
              <w:t xml:space="preserve">Good housekeeping practices must be followed at all times on all </w:t>
            </w:r>
            <w:r>
              <w:rPr>
                <w:rFonts w:cs="Arial"/>
                <w:sz w:val="24"/>
                <w:szCs w:val="24"/>
              </w:rPr>
              <w:t>University</w:t>
            </w:r>
            <w:r w:rsidRPr="002F61D6">
              <w:rPr>
                <w:rFonts w:cs="Arial"/>
                <w:sz w:val="24"/>
                <w:szCs w:val="24"/>
              </w:rPr>
              <w:t xml:space="preserve"> work sites. Walkways</w:t>
            </w:r>
            <w:r w:rsidR="00FE6B1E">
              <w:rPr>
                <w:rFonts w:cs="Arial"/>
                <w:sz w:val="24"/>
                <w:szCs w:val="24"/>
              </w:rPr>
              <w:t xml:space="preserve">, </w:t>
            </w:r>
            <w:r w:rsidRPr="002F61D6">
              <w:rPr>
                <w:rFonts w:cs="Arial"/>
                <w:sz w:val="24"/>
                <w:szCs w:val="24"/>
              </w:rPr>
              <w:t>fire exits</w:t>
            </w:r>
            <w:r w:rsidR="00FE6B1E">
              <w:rPr>
                <w:rFonts w:cs="Arial"/>
                <w:sz w:val="24"/>
                <w:szCs w:val="24"/>
              </w:rPr>
              <w:t>, and electrical panels</w:t>
            </w:r>
            <w:r w:rsidRPr="002F61D6">
              <w:rPr>
                <w:rFonts w:cs="Arial"/>
                <w:sz w:val="24"/>
                <w:szCs w:val="24"/>
              </w:rPr>
              <w:t xml:space="preserve"> must be kept clear of stored materials, </w:t>
            </w:r>
            <w:r w:rsidR="00D33732">
              <w:rPr>
                <w:rFonts w:cs="Arial"/>
                <w:sz w:val="24"/>
                <w:szCs w:val="24"/>
              </w:rPr>
              <w:t>all waste</w:t>
            </w:r>
            <w:r w:rsidR="00FD35B0">
              <w:rPr>
                <w:rFonts w:cs="Arial"/>
                <w:sz w:val="24"/>
                <w:szCs w:val="24"/>
              </w:rPr>
              <w:t xml:space="preserve"> must be removed </w:t>
            </w:r>
            <w:r w:rsidR="00D33732">
              <w:rPr>
                <w:rFonts w:cs="Arial"/>
                <w:sz w:val="24"/>
                <w:szCs w:val="24"/>
              </w:rPr>
              <w:t xml:space="preserve">by the Contractor from the work sites </w:t>
            </w:r>
            <w:r w:rsidRPr="002F61D6">
              <w:rPr>
                <w:rFonts w:cs="Arial"/>
                <w:sz w:val="24"/>
                <w:szCs w:val="24"/>
              </w:rPr>
              <w:t xml:space="preserve">and all work sites must be left in a clean orderly fashion by the contractor at the end of each work day.  </w:t>
            </w:r>
            <w:r w:rsidRPr="002F61D6">
              <w:rPr>
                <w:sz w:val="24"/>
                <w:szCs w:val="24"/>
                <w:lang w:val="en-US"/>
              </w:rPr>
              <w:t>Work cannot adversely affect any common area accessible by the public.</w:t>
            </w:r>
          </w:p>
        </w:tc>
        <w:tc>
          <w:tcPr>
            <w:tcW w:w="1435" w:type="dxa"/>
          </w:tcPr>
          <w:p w14:paraId="3AE71D49" w14:textId="77777777" w:rsidR="00013FA6" w:rsidRPr="002F61D6" w:rsidRDefault="00013FA6" w:rsidP="0057032E">
            <w:pPr>
              <w:rPr>
                <w:sz w:val="24"/>
                <w:szCs w:val="24"/>
              </w:rPr>
            </w:pPr>
          </w:p>
        </w:tc>
      </w:tr>
    </w:tbl>
    <w:p w14:paraId="7F20B080" w14:textId="77777777" w:rsidR="0057032E" w:rsidRDefault="0057032E" w:rsidP="003D17C1"/>
    <w:tbl>
      <w:tblPr>
        <w:tblStyle w:val="TableGrid"/>
        <w:tblW w:w="0" w:type="auto"/>
        <w:tblLook w:val="04A0" w:firstRow="1" w:lastRow="0" w:firstColumn="1" w:lastColumn="0" w:noHBand="0" w:noVBand="1"/>
      </w:tblPr>
      <w:tblGrid>
        <w:gridCol w:w="461"/>
        <w:gridCol w:w="8894"/>
        <w:gridCol w:w="1435"/>
      </w:tblGrid>
      <w:tr w:rsidR="00062633" w:rsidRPr="002F61D6" w14:paraId="5DD3E913" w14:textId="77777777" w:rsidTr="00062633">
        <w:tc>
          <w:tcPr>
            <w:tcW w:w="461" w:type="dxa"/>
            <w:shd w:val="clear" w:color="auto" w:fill="D0CECE" w:themeFill="background2" w:themeFillShade="E6"/>
            <w:vAlign w:val="center"/>
          </w:tcPr>
          <w:p w14:paraId="24202D3E" w14:textId="77777777" w:rsidR="00062633" w:rsidRPr="00274012" w:rsidRDefault="00062633" w:rsidP="00274012">
            <w:pPr>
              <w:rPr>
                <w:b/>
                <w:sz w:val="24"/>
              </w:rPr>
            </w:pPr>
            <w:r w:rsidRPr="00274012">
              <w:rPr>
                <w:b/>
                <w:sz w:val="24"/>
              </w:rPr>
              <w:t>15</w:t>
            </w:r>
          </w:p>
        </w:tc>
        <w:tc>
          <w:tcPr>
            <w:tcW w:w="8894" w:type="dxa"/>
            <w:shd w:val="clear" w:color="auto" w:fill="D0CECE" w:themeFill="background2" w:themeFillShade="E6"/>
            <w:vAlign w:val="center"/>
          </w:tcPr>
          <w:p w14:paraId="0174580D" w14:textId="77777777" w:rsidR="00062633" w:rsidRPr="002F61D6" w:rsidRDefault="00062633" w:rsidP="0057032E">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440" w:hanging="1440"/>
              <w:jc w:val="both"/>
              <w:rPr>
                <w:rFonts w:cs="Arial"/>
                <w:b/>
                <w:bCs/>
                <w:sz w:val="24"/>
                <w:szCs w:val="20"/>
              </w:rPr>
            </w:pPr>
            <w:r w:rsidRPr="002F61D6">
              <w:rPr>
                <w:rFonts w:cs="Arial"/>
                <w:b/>
                <w:bCs/>
                <w:sz w:val="24"/>
                <w:szCs w:val="20"/>
              </w:rPr>
              <w:t>EQUIPMENT AND TOOLS</w:t>
            </w:r>
          </w:p>
        </w:tc>
        <w:tc>
          <w:tcPr>
            <w:tcW w:w="1435" w:type="dxa"/>
            <w:shd w:val="clear" w:color="auto" w:fill="D0CECE" w:themeFill="background2" w:themeFillShade="E6"/>
          </w:tcPr>
          <w:p w14:paraId="24975CE8" w14:textId="7C1021F5" w:rsidR="00062633" w:rsidRPr="002F61D6" w:rsidRDefault="00062633" w:rsidP="00062633">
            <w:pPr>
              <w:jc w:val="center"/>
              <w:rPr>
                <w:b/>
                <w:sz w:val="24"/>
              </w:rPr>
            </w:pPr>
            <w:r w:rsidRPr="002F61D6">
              <w:rPr>
                <w:b/>
                <w:sz w:val="24"/>
              </w:rPr>
              <w:t>Yes (</w:t>
            </w:r>
            <w:r w:rsidRPr="002F61D6">
              <w:rPr>
                <w:b/>
                <w:sz w:val="24"/>
              </w:rPr>
              <w:sym w:font="Marlett" w:char="F061"/>
            </w:r>
            <w:r w:rsidRPr="002F61D6">
              <w:rPr>
                <w:b/>
                <w:sz w:val="24"/>
              </w:rPr>
              <w:t>)</w:t>
            </w:r>
          </w:p>
        </w:tc>
      </w:tr>
      <w:tr w:rsidR="00062633" w:rsidRPr="002F61D6" w14:paraId="7A00D61C" w14:textId="77777777" w:rsidTr="0028421D">
        <w:tc>
          <w:tcPr>
            <w:tcW w:w="461" w:type="dxa"/>
          </w:tcPr>
          <w:p w14:paraId="25A171F8" w14:textId="77777777" w:rsidR="00062633" w:rsidRPr="002F61D6" w:rsidRDefault="00062633" w:rsidP="0057032E">
            <w:pPr>
              <w:rPr>
                <w:sz w:val="24"/>
              </w:rPr>
            </w:pPr>
          </w:p>
        </w:tc>
        <w:tc>
          <w:tcPr>
            <w:tcW w:w="8894" w:type="dxa"/>
          </w:tcPr>
          <w:p w14:paraId="3D9DF86F" w14:textId="528814F7" w:rsidR="00062633" w:rsidRPr="002F61D6" w:rsidRDefault="00062633" w:rsidP="00FE6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2F61D6">
              <w:rPr>
                <w:rFonts w:cs="Arial"/>
                <w:sz w:val="24"/>
                <w:szCs w:val="20"/>
              </w:rPr>
              <w:t>All equipment and tools required to complete a task must be in good condi</w:t>
            </w:r>
            <w:r w:rsidR="00FE6B1E">
              <w:rPr>
                <w:rFonts w:cs="Arial"/>
                <w:sz w:val="24"/>
                <w:szCs w:val="20"/>
              </w:rPr>
              <w:t>tion, rated for the job at hand</w:t>
            </w:r>
            <w:r w:rsidRPr="002F61D6">
              <w:rPr>
                <w:rFonts w:cs="Arial"/>
                <w:sz w:val="24"/>
                <w:szCs w:val="20"/>
              </w:rPr>
              <w:t>.  Any equipment that is faulty or in disrepair must be removed immediately</w:t>
            </w:r>
            <w:r w:rsidR="00FE6B1E">
              <w:rPr>
                <w:rFonts w:cs="Arial"/>
                <w:sz w:val="24"/>
                <w:szCs w:val="20"/>
              </w:rPr>
              <w:t>, tagged out-of-service</w:t>
            </w:r>
            <w:r w:rsidRPr="002F61D6">
              <w:rPr>
                <w:rFonts w:cs="Arial"/>
                <w:sz w:val="24"/>
                <w:szCs w:val="20"/>
              </w:rPr>
              <w:t xml:space="preserve"> and repaired. All electrical equipment must have ground fault protection in accordance with </w:t>
            </w:r>
            <w:hyperlink r:id="rId21" w:history="1">
              <w:r w:rsidRPr="00FB22F1">
                <w:rPr>
                  <w:rStyle w:val="Hyperlink"/>
                  <w:rFonts w:cs="Arial"/>
                  <w:sz w:val="24"/>
                  <w:szCs w:val="20"/>
                </w:rPr>
                <w:t>CSA standards</w:t>
              </w:r>
            </w:hyperlink>
            <w:r w:rsidRPr="002F61D6">
              <w:rPr>
                <w:rFonts w:cs="Arial"/>
                <w:sz w:val="24"/>
                <w:szCs w:val="20"/>
              </w:rPr>
              <w:t>.</w:t>
            </w:r>
          </w:p>
        </w:tc>
        <w:tc>
          <w:tcPr>
            <w:tcW w:w="1435" w:type="dxa"/>
          </w:tcPr>
          <w:p w14:paraId="5AD00947" w14:textId="77777777" w:rsidR="00062633" w:rsidRPr="002F61D6" w:rsidRDefault="00062633" w:rsidP="0057032E">
            <w:pPr>
              <w:rPr>
                <w:sz w:val="24"/>
              </w:rPr>
            </w:pPr>
          </w:p>
        </w:tc>
      </w:tr>
    </w:tbl>
    <w:p w14:paraId="0D22F0E7" w14:textId="77777777" w:rsidR="0057032E" w:rsidRDefault="0057032E" w:rsidP="003D17C1"/>
    <w:tbl>
      <w:tblPr>
        <w:tblStyle w:val="TableGrid"/>
        <w:tblW w:w="0" w:type="auto"/>
        <w:tblLook w:val="04A0" w:firstRow="1" w:lastRow="0" w:firstColumn="1" w:lastColumn="0" w:noHBand="0" w:noVBand="1"/>
      </w:tblPr>
      <w:tblGrid>
        <w:gridCol w:w="460"/>
        <w:gridCol w:w="8894"/>
        <w:gridCol w:w="1436"/>
      </w:tblGrid>
      <w:tr w:rsidR="00062633" w:rsidRPr="00752ACF" w14:paraId="27C84884" w14:textId="77777777" w:rsidTr="00062633">
        <w:tc>
          <w:tcPr>
            <w:tcW w:w="460" w:type="dxa"/>
            <w:shd w:val="clear" w:color="auto" w:fill="D0CECE" w:themeFill="background2" w:themeFillShade="E6"/>
            <w:vAlign w:val="center"/>
          </w:tcPr>
          <w:p w14:paraId="108083CB" w14:textId="77777777" w:rsidR="00062633" w:rsidRPr="00274012" w:rsidRDefault="00062633" w:rsidP="00274012">
            <w:pPr>
              <w:rPr>
                <w:b/>
                <w:sz w:val="24"/>
              </w:rPr>
            </w:pPr>
            <w:r w:rsidRPr="00274012">
              <w:rPr>
                <w:b/>
                <w:sz w:val="24"/>
              </w:rPr>
              <w:t>16</w:t>
            </w:r>
          </w:p>
        </w:tc>
        <w:tc>
          <w:tcPr>
            <w:tcW w:w="8894" w:type="dxa"/>
            <w:shd w:val="clear" w:color="auto" w:fill="D0CECE" w:themeFill="background2" w:themeFillShade="E6"/>
            <w:vAlign w:val="center"/>
          </w:tcPr>
          <w:p w14:paraId="2D4CCD3A" w14:textId="77777777" w:rsidR="00062633" w:rsidRPr="00752ACF" w:rsidRDefault="00062633" w:rsidP="0057032E">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440" w:hanging="1440"/>
              <w:jc w:val="both"/>
              <w:rPr>
                <w:rFonts w:cs="Arial"/>
                <w:b/>
                <w:bCs/>
                <w:sz w:val="24"/>
                <w:szCs w:val="20"/>
              </w:rPr>
            </w:pPr>
            <w:r w:rsidRPr="00752ACF">
              <w:rPr>
                <w:rFonts w:cs="Arial"/>
                <w:b/>
                <w:bCs/>
                <w:sz w:val="24"/>
                <w:szCs w:val="20"/>
              </w:rPr>
              <w:t>INSPECTIONS</w:t>
            </w:r>
          </w:p>
        </w:tc>
        <w:tc>
          <w:tcPr>
            <w:tcW w:w="1436" w:type="dxa"/>
            <w:shd w:val="clear" w:color="auto" w:fill="D0CECE" w:themeFill="background2" w:themeFillShade="E6"/>
          </w:tcPr>
          <w:p w14:paraId="788880F6" w14:textId="10A167E5" w:rsidR="00062633" w:rsidRPr="00752ACF" w:rsidRDefault="00062633" w:rsidP="00062633">
            <w:pPr>
              <w:jc w:val="center"/>
              <w:rPr>
                <w:b/>
                <w:sz w:val="24"/>
              </w:rPr>
            </w:pPr>
            <w:r w:rsidRPr="00752ACF">
              <w:rPr>
                <w:b/>
                <w:sz w:val="24"/>
              </w:rPr>
              <w:t>Yes (</w:t>
            </w:r>
            <w:r w:rsidRPr="00752ACF">
              <w:rPr>
                <w:b/>
                <w:sz w:val="24"/>
              </w:rPr>
              <w:sym w:font="Marlett" w:char="F061"/>
            </w:r>
            <w:r w:rsidRPr="00752ACF">
              <w:rPr>
                <w:b/>
                <w:sz w:val="24"/>
              </w:rPr>
              <w:t>)</w:t>
            </w:r>
          </w:p>
        </w:tc>
      </w:tr>
      <w:tr w:rsidR="00062633" w:rsidRPr="00752ACF" w14:paraId="16D00B33" w14:textId="77777777" w:rsidTr="0028421D">
        <w:tc>
          <w:tcPr>
            <w:tcW w:w="460" w:type="dxa"/>
          </w:tcPr>
          <w:p w14:paraId="4992C033" w14:textId="77777777" w:rsidR="00062633" w:rsidRPr="00752ACF" w:rsidRDefault="00062633" w:rsidP="0057032E">
            <w:pPr>
              <w:rPr>
                <w:sz w:val="24"/>
              </w:rPr>
            </w:pPr>
          </w:p>
        </w:tc>
        <w:tc>
          <w:tcPr>
            <w:tcW w:w="8894" w:type="dxa"/>
          </w:tcPr>
          <w:p w14:paraId="1DE452F9" w14:textId="77777777" w:rsidR="00062633" w:rsidRPr="00752ACF" w:rsidRDefault="00062633" w:rsidP="0057032E">
            <w:pPr>
              <w:tabs>
                <w:tab w:val="left" w:pos="-15267"/>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752ACF">
              <w:rPr>
                <w:rFonts w:cs="Arial"/>
                <w:bCs/>
                <w:sz w:val="24"/>
                <w:szCs w:val="20"/>
              </w:rPr>
              <w:t>Inspections of the work area will be conducted, as appropriate, dependent upon the scope of work and</w:t>
            </w:r>
            <w:r>
              <w:rPr>
                <w:rFonts w:cs="Arial"/>
                <w:bCs/>
                <w:sz w:val="24"/>
                <w:szCs w:val="20"/>
              </w:rPr>
              <w:t xml:space="preserve"> level of risk by the University Contact and/or the Prime Contractor.</w:t>
            </w:r>
          </w:p>
        </w:tc>
        <w:tc>
          <w:tcPr>
            <w:tcW w:w="1436" w:type="dxa"/>
          </w:tcPr>
          <w:p w14:paraId="23DAAA9D" w14:textId="77777777" w:rsidR="00062633" w:rsidRPr="00752ACF" w:rsidRDefault="00062633" w:rsidP="0057032E">
            <w:pPr>
              <w:rPr>
                <w:sz w:val="24"/>
              </w:rPr>
            </w:pPr>
          </w:p>
        </w:tc>
      </w:tr>
    </w:tbl>
    <w:p w14:paraId="464A65EA" w14:textId="77777777" w:rsidR="0057032E" w:rsidRDefault="0057032E" w:rsidP="003D17C1"/>
    <w:tbl>
      <w:tblPr>
        <w:tblStyle w:val="TableGrid"/>
        <w:tblW w:w="0" w:type="auto"/>
        <w:tblLook w:val="04A0" w:firstRow="1" w:lastRow="0" w:firstColumn="1" w:lastColumn="0" w:noHBand="0" w:noVBand="1"/>
      </w:tblPr>
      <w:tblGrid>
        <w:gridCol w:w="460"/>
        <w:gridCol w:w="8895"/>
        <w:gridCol w:w="1435"/>
      </w:tblGrid>
      <w:tr w:rsidR="00062633" w:rsidRPr="00752ACF" w14:paraId="1C6CB615" w14:textId="77777777" w:rsidTr="00062633">
        <w:tc>
          <w:tcPr>
            <w:tcW w:w="460" w:type="dxa"/>
            <w:shd w:val="clear" w:color="auto" w:fill="D0CECE" w:themeFill="background2" w:themeFillShade="E6"/>
            <w:vAlign w:val="center"/>
          </w:tcPr>
          <w:p w14:paraId="2F34994D" w14:textId="77777777" w:rsidR="00062633" w:rsidRPr="00274012" w:rsidRDefault="00062633" w:rsidP="00274012">
            <w:pPr>
              <w:rPr>
                <w:b/>
                <w:sz w:val="24"/>
              </w:rPr>
            </w:pPr>
            <w:r w:rsidRPr="00274012">
              <w:rPr>
                <w:b/>
                <w:sz w:val="24"/>
              </w:rPr>
              <w:t>17</w:t>
            </w:r>
          </w:p>
        </w:tc>
        <w:tc>
          <w:tcPr>
            <w:tcW w:w="8895" w:type="dxa"/>
            <w:shd w:val="clear" w:color="auto" w:fill="D0CECE" w:themeFill="background2" w:themeFillShade="E6"/>
            <w:vAlign w:val="center"/>
          </w:tcPr>
          <w:p w14:paraId="0FE9E9E7" w14:textId="77777777" w:rsidR="00062633" w:rsidRPr="00752ACF" w:rsidRDefault="00062633" w:rsidP="006535AD">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440" w:hanging="1440"/>
              <w:jc w:val="both"/>
              <w:rPr>
                <w:rFonts w:cs="Arial"/>
                <w:b/>
                <w:bCs/>
                <w:caps/>
                <w:sz w:val="24"/>
                <w:szCs w:val="20"/>
              </w:rPr>
            </w:pPr>
            <w:r w:rsidRPr="000A2107">
              <w:rPr>
                <w:rFonts w:cs="Arial"/>
                <w:b/>
                <w:bCs/>
                <w:caps/>
                <w:sz w:val="24"/>
                <w:szCs w:val="20"/>
              </w:rPr>
              <w:t>Job Procedures</w:t>
            </w:r>
          </w:p>
        </w:tc>
        <w:tc>
          <w:tcPr>
            <w:tcW w:w="1435" w:type="dxa"/>
            <w:shd w:val="clear" w:color="auto" w:fill="D0CECE" w:themeFill="background2" w:themeFillShade="E6"/>
          </w:tcPr>
          <w:p w14:paraId="333F3F50" w14:textId="6CBFCE2C" w:rsidR="00062633" w:rsidRPr="00752ACF" w:rsidRDefault="00062633" w:rsidP="00062633">
            <w:pPr>
              <w:jc w:val="center"/>
              <w:rPr>
                <w:b/>
                <w:sz w:val="24"/>
              </w:rPr>
            </w:pPr>
            <w:r w:rsidRPr="00752ACF">
              <w:rPr>
                <w:b/>
                <w:sz w:val="24"/>
              </w:rPr>
              <w:t>Yes (</w:t>
            </w:r>
            <w:r w:rsidRPr="00752ACF">
              <w:rPr>
                <w:b/>
                <w:sz w:val="24"/>
              </w:rPr>
              <w:sym w:font="Marlett" w:char="F061"/>
            </w:r>
            <w:r w:rsidRPr="00752ACF">
              <w:rPr>
                <w:b/>
                <w:sz w:val="24"/>
              </w:rPr>
              <w:t>)</w:t>
            </w:r>
          </w:p>
        </w:tc>
      </w:tr>
      <w:tr w:rsidR="00062633" w:rsidRPr="00752ACF" w14:paraId="216E735D" w14:textId="77777777" w:rsidTr="0028421D">
        <w:tc>
          <w:tcPr>
            <w:tcW w:w="460" w:type="dxa"/>
          </w:tcPr>
          <w:p w14:paraId="11920B30" w14:textId="77777777" w:rsidR="00062633" w:rsidRPr="00752ACF" w:rsidRDefault="00062633" w:rsidP="006535AD">
            <w:pPr>
              <w:rPr>
                <w:sz w:val="24"/>
              </w:rPr>
            </w:pPr>
          </w:p>
        </w:tc>
        <w:tc>
          <w:tcPr>
            <w:tcW w:w="8895" w:type="dxa"/>
          </w:tcPr>
          <w:p w14:paraId="2AC3F5D3" w14:textId="77777777" w:rsidR="00062633" w:rsidRPr="00752ACF" w:rsidRDefault="00062633" w:rsidP="0065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szCs w:val="20"/>
              </w:rPr>
            </w:pPr>
            <w:r w:rsidRPr="00752ACF">
              <w:rPr>
                <w:rFonts w:cs="Arial"/>
                <w:sz w:val="24"/>
                <w:szCs w:val="20"/>
              </w:rPr>
              <w:t>Safe work practices mus</w:t>
            </w:r>
            <w:r>
              <w:rPr>
                <w:rFonts w:cs="Arial"/>
                <w:sz w:val="24"/>
                <w:szCs w:val="20"/>
              </w:rPr>
              <w:t>t be completed for any task exposed to</w:t>
            </w:r>
            <w:r w:rsidRPr="00752ACF">
              <w:rPr>
                <w:rFonts w:cs="Arial"/>
                <w:sz w:val="24"/>
                <w:szCs w:val="20"/>
              </w:rPr>
              <w:t xml:space="preserve"> </w:t>
            </w:r>
            <w:r>
              <w:rPr>
                <w:rFonts w:cs="Arial"/>
                <w:sz w:val="24"/>
                <w:szCs w:val="20"/>
              </w:rPr>
              <w:t>critical hazards</w:t>
            </w:r>
            <w:r w:rsidRPr="00752ACF">
              <w:rPr>
                <w:rFonts w:cs="Arial"/>
                <w:sz w:val="24"/>
                <w:szCs w:val="20"/>
              </w:rPr>
              <w:t>. The safe work practices must be reviewed by the Contractor and the Prime Contractor at least 24 hours prior to the commencement of the job.</w:t>
            </w:r>
          </w:p>
          <w:p w14:paraId="3ABA5AC5" w14:textId="77777777" w:rsidR="00062633" w:rsidRPr="00752ACF" w:rsidRDefault="00062633" w:rsidP="0065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cs="Arial"/>
                <w:sz w:val="24"/>
                <w:szCs w:val="20"/>
              </w:rPr>
            </w:pPr>
          </w:p>
          <w:p w14:paraId="1A391D79" w14:textId="77777777" w:rsidR="00062633" w:rsidRPr="00752ACF" w:rsidRDefault="00062633" w:rsidP="006535AD">
            <w:pPr>
              <w:rPr>
                <w:rFonts w:cs="Arial"/>
                <w:b/>
                <w:sz w:val="24"/>
                <w:szCs w:val="20"/>
              </w:rPr>
            </w:pPr>
            <w:r w:rsidRPr="00752ACF">
              <w:rPr>
                <w:rFonts w:cs="Arial"/>
                <w:b/>
                <w:sz w:val="24"/>
                <w:szCs w:val="20"/>
              </w:rPr>
              <w:t>SPECIFIC PROCEDURES, CODES OF PRACTICE (review all that apply</w:t>
            </w:r>
            <w:r>
              <w:rPr>
                <w:rFonts w:cs="Arial"/>
                <w:b/>
                <w:sz w:val="24"/>
                <w:szCs w:val="20"/>
              </w:rPr>
              <w:t>; note that this is not an exhaustive list</w:t>
            </w:r>
            <w:r w:rsidRPr="00752ACF">
              <w:rPr>
                <w:rFonts w:cs="Arial"/>
                <w:b/>
                <w:sz w:val="24"/>
                <w:szCs w:val="20"/>
              </w:rPr>
              <w:t>):</w:t>
            </w:r>
          </w:p>
          <w:p w14:paraId="51FC6618" w14:textId="29835E34" w:rsidR="00062633" w:rsidRPr="00800822" w:rsidRDefault="00062633" w:rsidP="00800822">
            <w:pPr>
              <w:contextualSpacing/>
              <w:rPr>
                <w:rFonts w:cs="Arial"/>
                <w:sz w:val="24"/>
                <w:szCs w:val="20"/>
                <w:lang w:val="en-NZ"/>
              </w:rPr>
            </w:pPr>
            <w:r w:rsidRPr="00800822">
              <w:rPr>
                <w:rFonts w:cs="Arial"/>
                <w:sz w:val="24"/>
                <w:szCs w:val="20"/>
                <w:lang w:val="en-NZ"/>
              </w:rPr>
              <w:t xml:space="preserve">               </w:t>
            </w:r>
          </w:p>
          <w:p w14:paraId="741E5018" w14:textId="090ABCEC" w:rsidR="00800822" w:rsidRDefault="00800822" w:rsidP="00800822">
            <w:pPr>
              <w:numPr>
                <w:ilvl w:val="0"/>
                <w:numId w:val="3"/>
              </w:numPr>
              <w:contextualSpacing/>
              <w:rPr>
                <w:rFonts w:cs="Arial"/>
                <w:sz w:val="24"/>
                <w:szCs w:val="20"/>
                <w:lang w:val="en-NZ"/>
              </w:rPr>
            </w:pPr>
            <w:r>
              <w:rPr>
                <w:rFonts w:cs="Arial"/>
                <w:sz w:val="24"/>
                <w:szCs w:val="20"/>
                <w:lang w:val="en-NZ"/>
              </w:rPr>
              <w:t>Personal</w:t>
            </w:r>
            <w:r w:rsidR="00062633" w:rsidRPr="00752ACF">
              <w:rPr>
                <w:rFonts w:cs="Arial"/>
                <w:sz w:val="24"/>
                <w:szCs w:val="20"/>
                <w:lang w:val="en-NZ"/>
              </w:rPr>
              <w:t xml:space="preserve"> Protective Equipment </w:t>
            </w:r>
          </w:p>
          <w:p w14:paraId="7BFE7077" w14:textId="5F070FCA" w:rsidR="000A2107" w:rsidRDefault="000A2107" w:rsidP="00800822">
            <w:pPr>
              <w:numPr>
                <w:ilvl w:val="0"/>
                <w:numId w:val="3"/>
              </w:numPr>
              <w:contextualSpacing/>
              <w:rPr>
                <w:rFonts w:cs="Arial"/>
                <w:sz w:val="24"/>
                <w:szCs w:val="20"/>
                <w:lang w:val="en-NZ"/>
              </w:rPr>
            </w:pPr>
            <w:r>
              <w:rPr>
                <w:rFonts w:cs="Arial"/>
                <w:sz w:val="24"/>
                <w:szCs w:val="20"/>
                <w:lang w:val="en-NZ"/>
              </w:rPr>
              <w:t>Electrical Safety Awareness</w:t>
            </w:r>
          </w:p>
          <w:p w14:paraId="2CF5A4F5" w14:textId="43AED4BE" w:rsidR="000A2107" w:rsidRDefault="000A2107" w:rsidP="00800822">
            <w:pPr>
              <w:numPr>
                <w:ilvl w:val="0"/>
                <w:numId w:val="3"/>
              </w:numPr>
              <w:contextualSpacing/>
              <w:rPr>
                <w:rFonts w:cs="Arial"/>
                <w:sz w:val="24"/>
                <w:szCs w:val="20"/>
                <w:lang w:val="en-NZ"/>
              </w:rPr>
            </w:pPr>
            <w:r>
              <w:rPr>
                <w:rFonts w:cs="Arial"/>
                <w:sz w:val="24"/>
                <w:szCs w:val="20"/>
                <w:lang w:val="en-NZ"/>
              </w:rPr>
              <w:t>Lock-out Procedures</w:t>
            </w:r>
          </w:p>
          <w:p w14:paraId="70A6B449" w14:textId="00B793B6" w:rsidR="000A2107" w:rsidRDefault="000A2107" w:rsidP="00800822">
            <w:pPr>
              <w:numPr>
                <w:ilvl w:val="0"/>
                <w:numId w:val="3"/>
              </w:numPr>
              <w:contextualSpacing/>
              <w:rPr>
                <w:rFonts w:cs="Arial"/>
                <w:sz w:val="24"/>
                <w:szCs w:val="20"/>
                <w:lang w:val="en-NZ"/>
              </w:rPr>
            </w:pPr>
            <w:r>
              <w:rPr>
                <w:rFonts w:cs="Arial"/>
                <w:sz w:val="24"/>
                <w:szCs w:val="20"/>
                <w:lang w:val="en-NZ"/>
              </w:rPr>
              <w:t>Safe Use of Ladders</w:t>
            </w:r>
          </w:p>
          <w:p w14:paraId="7934197E" w14:textId="46C1C942" w:rsidR="00DA04FC" w:rsidRDefault="00DA04FC" w:rsidP="00800822">
            <w:pPr>
              <w:numPr>
                <w:ilvl w:val="0"/>
                <w:numId w:val="3"/>
              </w:numPr>
              <w:contextualSpacing/>
              <w:rPr>
                <w:rFonts w:cs="Arial"/>
                <w:sz w:val="24"/>
                <w:szCs w:val="20"/>
                <w:lang w:val="en-NZ"/>
              </w:rPr>
            </w:pPr>
            <w:r>
              <w:rPr>
                <w:rFonts w:cs="Arial"/>
                <w:sz w:val="24"/>
                <w:szCs w:val="20"/>
                <w:lang w:val="en-NZ"/>
              </w:rPr>
              <w:t>WHMIS</w:t>
            </w:r>
          </w:p>
          <w:p w14:paraId="1352BE2C" w14:textId="1CCB044B" w:rsidR="000A2107" w:rsidRDefault="000A2107" w:rsidP="00800822">
            <w:pPr>
              <w:numPr>
                <w:ilvl w:val="0"/>
                <w:numId w:val="3"/>
              </w:numPr>
              <w:contextualSpacing/>
              <w:rPr>
                <w:rFonts w:cs="Arial"/>
                <w:sz w:val="24"/>
                <w:szCs w:val="20"/>
                <w:lang w:val="en-NZ"/>
              </w:rPr>
            </w:pPr>
            <w:r>
              <w:rPr>
                <w:rFonts w:cs="Arial"/>
                <w:sz w:val="24"/>
                <w:szCs w:val="20"/>
                <w:lang w:val="en-NZ"/>
              </w:rPr>
              <w:t>Ergonomics</w:t>
            </w:r>
          </w:p>
          <w:p w14:paraId="42418E14" w14:textId="4637905F" w:rsidR="00800822" w:rsidRDefault="00800822" w:rsidP="00800822">
            <w:pPr>
              <w:numPr>
                <w:ilvl w:val="0"/>
                <w:numId w:val="3"/>
              </w:numPr>
              <w:contextualSpacing/>
              <w:rPr>
                <w:rFonts w:cs="Arial"/>
                <w:sz w:val="24"/>
                <w:szCs w:val="20"/>
                <w:lang w:val="en-NZ"/>
              </w:rPr>
            </w:pPr>
            <w:r>
              <w:rPr>
                <w:rFonts w:cs="Arial"/>
                <w:sz w:val="24"/>
                <w:szCs w:val="20"/>
                <w:lang w:val="en-NZ"/>
              </w:rPr>
              <w:t>Food Storage</w:t>
            </w:r>
          </w:p>
          <w:p w14:paraId="5CAA73B0" w14:textId="40BD172E" w:rsidR="00800822" w:rsidRDefault="00800822" w:rsidP="00800822">
            <w:pPr>
              <w:numPr>
                <w:ilvl w:val="0"/>
                <w:numId w:val="3"/>
              </w:numPr>
              <w:contextualSpacing/>
              <w:rPr>
                <w:rFonts w:cs="Arial"/>
                <w:sz w:val="24"/>
                <w:szCs w:val="20"/>
                <w:lang w:val="en-NZ"/>
              </w:rPr>
            </w:pPr>
            <w:r>
              <w:rPr>
                <w:rFonts w:cs="Arial"/>
                <w:sz w:val="24"/>
                <w:szCs w:val="20"/>
                <w:lang w:val="en-NZ"/>
              </w:rPr>
              <w:t>Hygiene and Cleaning Requirements</w:t>
            </w:r>
          </w:p>
          <w:p w14:paraId="312F0E89" w14:textId="5105E0F9" w:rsidR="00800822" w:rsidRDefault="00981C3E" w:rsidP="00800822">
            <w:pPr>
              <w:numPr>
                <w:ilvl w:val="0"/>
                <w:numId w:val="3"/>
              </w:numPr>
              <w:contextualSpacing/>
              <w:rPr>
                <w:rFonts w:cs="Arial"/>
                <w:sz w:val="24"/>
                <w:szCs w:val="20"/>
                <w:lang w:val="en-NZ"/>
              </w:rPr>
            </w:pPr>
            <w:r>
              <w:rPr>
                <w:rFonts w:cs="Arial"/>
                <w:sz w:val="24"/>
                <w:szCs w:val="20"/>
                <w:lang w:val="en-NZ"/>
              </w:rPr>
              <w:t>Fire Protection</w:t>
            </w:r>
          </w:p>
          <w:p w14:paraId="3125C3C3" w14:textId="3767AA0C" w:rsidR="00062633" w:rsidRPr="00800822" w:rsidRDefault="00981C3E" w:rsidP="00800822">
            <w:pPr>
              <w:numPr>
                <w:ilvl w:val="0"/>
                <w:numId w:val="3"/>
              </w:numPr>
              <w:contextualSpacing/>
              <w:rPr>
                <w:rFonts w:cs="Arial"/>
                <w:sz w:val="24"/>
                <w:szCs w:val="20"/>
                <w:lang w:val="en-NZ"/>
              </w:rPr>
            </w:pPr>
            <w:r>
              <w:rPr>
                <w:rFonts w:cs="Arial"/>
                <w:sz w:val="24"/>
                <w:szCs w:val="20"/>
                <w:lang w:val="en-NZ"/>
              </w:rPr>
              <w:t xml:space="preserve">Hazard </w:t>
            </w:r>
            <w:r w:rsidR="00DA04FC">
              <w:rPr>
                <w:rFonts w:cs="Arial"/>
                <w:sz w:val="24"/>
                <w:szCs w:val="20"/>
                <w:lang w:val="en-NZ"/>
              </w:rPr>
              <w:t xml:space="preserve">and Incident </w:t>
            </w:r>
            <w:r>
              <w:rPr>
                <w:rFonts w:cs="Arial"/>
                <w:sz w:val="24"/>
                <w:szCs w:val="20"/>
                <w:lang w:val="en-NZ"/>
              </w:rPr>
              <w:t>Reporting</w:t>
            </w:r>
            <w:r w:rsidR="00062633" w:rsidRPr="00800822">
              <w:rPr>
                <w:rFonts w:cs="Arial"/>
                <w:sz w:val="24"/>
                <w:szCs w:val="20"/>
                <w:lang w:val="en-NZ"/>
              </w:rPr>
              <w:t xml:space="preserve">              </w:t>
            </w:r>
          </w:p>
          <w:p w14:paraId="10D3D3A7" w14:textId="6AA70D63" w:rsidR="00062633" w:rsidRPr="00752ACF" w:rsidRDefault="00981C3E" w:rsidP="006535AD">
            <w:pPr>
              <w:numPr>
                <w:ilvl w:val="0"/>
                <w:numId w:val="3"/>
              </w:numPr>
              <w:contextualSpacing/>
              <w:rPr>
                <w:rFonts w:cs="Arial"/>
                <w:sz w:val="24"/>
                <w:szCs w:val="20"/>
                <w:lang w:val="en-NZ"/>
              </w:rPr>
            </w:pPr>
            <w:r>
              <w:rPr>
                <w:rFonts w:cs="Arial"/>
                <w:sz w:val="24"/>
                <w:szCs w:val="20"/>
                <w:lang w:val="en-NZ"/>
              </w:rPr>
              <w:t>Biohazards</w:t>
            </w:r>
          </w:p>
          <w:p w14:paraId="31A6A063" w14:textId="2B987371" w:rsidR="00062633" w:rsidRDefault="00062633" w:rsidP="00800822">
            <w:pPr>
              <w:numPr>
                <w:ilvl w:val="0"/>
                <w:numId w:val="3"/>
              </w:numPr>
              <w:contextualSpacing/>
              <w:rPr>
                <w:rFonts w:cs="Arial"/>
                <w:sz w:val="24"/>
                <w:szCs w:val="20"/>
                <w:lang w:val="en-NZ"/>
              </w:rPr>
            </w:pPr>
            <w:r w:rsidRPr="00752ACF">
              <w:rPr>
                <w:rFonts w:cs="Arial"/>
                <w:sz w:val="24"/>
                <w:szCs w:val="20"/>
                <w:lang w:val="en-NZ"/>
              </w:rPr>
              <w:t>Working Alone</w:t>
            </w:r>
          </w:p>
          <w:p w14:paraId="129187BA" w14:textId="491ED8D8" w:rsidR="00981C3E" w:rsidRDefault="00981C3E" w:rsidP="00800822">
            <w:pPr>
              <w:numPr>
                <w:ilvl w:val="0"/>
                <w:numId w:val="3"/>
              </w:numPr>
              <w:contextualSpacing/>
              <w:rPr>
                <w:rFonts w:cs="Arial"/>
                <w:sz w:val="24"/>
                <w:szCs w:val="20"/>
                <w:lang w:val="en-NZ"/>
              </w:rPr>
            </w:pPr>
            <w:r>
              <w:rPr>
                <w:rFonts w:cs="Arial"/>
                <w:sz w:val="24"/>
                <w:szCs w:val="20"/>
                <w:lang w:val="en-NZ"/>
              </w:rPr>
              <w:t>Pre-use Inspections</w:t>
            </w:r>
          </w:p>
          <w:p w14:paraId="3F71B8ED" w14:textId="0761C70A" w:rsidR="00981C3E" w:rsidRPr="00800822" w:rsidRDefault="00981C3E" w:rsidP="00800822">
            <w:pPr>
              <w:numPr>
                <w:ilvl w:val="0"/>
                <w:numId w:val="3"/>
              </w:numPr>
              <w:contextualSpacing/>
              <w:rPr>
                <w:rFonts w:cs="Arial"/>
                <w:sz w:val="24"/>
                <w:szCs w:val="20"/>
                <w:lang w:val="en-NZ"/>
              </w:rPr>
            </w:pPr>
            <w:r>
              <w:rPr>
                <w:rFonts w:cs="Arial"/>
                <w:sz w:val="24"/>
                <w:szCs w:val="20"/>
                <w:lang w:val="en-NZ"/>
              </w:rPr>
              <w:t>Preventative Maintenance</w:t>
            </w:r>
          </w:p>
          <w:p w14:paraId="1F381560" w14:textId="77777777" w:rsidR="00062633" w:rsidRDefault="00062633" w:rsidP="006535AD">
            <w:pPr>
              <w:numPr>
                <w:ilvl w:val="0"/>
                <w:numId w:val="3"/>
              </w:numPr>
              <w:contextualSpacing/>
              <w:rPr>
                <w:rFonts w:cs="Arial"/>
                <w:sz w:val="24"/>
                <w:szCs w:val="20"/>
                <w:lang w:val="en-NZ"/>
              </w:rPr>
            </w:pPr>
            <w:r w:rsidRPr="00752ACF">
              <w:rPr>
                <w:rFonts w:cs="Arial"/>
                <w:sz w:val="24"/>
                <w:szCs w:val="20"/>
                <w:lang w:val="en-NZ"/>
              </w:rPr>
              <w:t xml:space="preserve">Other:  _________________     </w:t>
            </w:r>
          </w:p>
          <w:p w14:paraId="6063C144" w14:textId="5BEC9C61" w:rsidR="00062633" w:rsidRPr="00C222C4" w:rsidRDefault="00062633" w:rsidP="00062633">
            <w:pPr>
              <w:ind w:left="720"/>
              <w:contextualSpacing/>
              <w:rPr>
                <w:rFonts w:cs="Arial"/>
                <w:sz w:val="24"/>
                <w:szCs w:val="20"/>
                <w:lang w:val="en-NZ"/>
              </w:rPr>
            </w:pPr>
          </w:p>
        </w:tc>
        <w:tc>
          <w:tcPr>
            <w:tcW w:w="1435" w:type="dxa"/>
          </w:tcPr>
          <w:p w14:paraId="33F38CD4" w14:textId="77777777" w:rsidR="00062633" w:rsidRPr="00752ACF" w:rsidRDefault="00062633" w:rsidP="006535AD">
            <w:pPr>
              <w:rPr>
                <w:sz w:val="24"/>
              </w:rPr>
            </w:pPr>
          </w:p>
        </w:tc>
      </w:tr>
    </w:tbl>
    <w:p w14:paraId="254C822A" w14:textId="18639D5F" w:rsidR="00BF6580" w:rsidRDefault="00BF6580" w:rsidP="003D17C1"/>
    <w:p w14:paraId="4098F6E4" w14:textId="77777777" w:rsidR="00BF6580" w:rsidRDefault="00BF6580">
      <w:r>
        <w:br w:type="page"/>
      </w:r>
    </w:p>
    <w:tbl>
      <w:tblPr>
        <w:tblStyle w:val="TableGrid"/>
        <w:tblW w:w="0" w:type="auto"/>
        <w:tblLook w:val="04A0" w:firstRow="1" w:lastRow="0" w:firstColumn="1" w:lastColumn="0" w:noHBand="0" w:noVBand="1"/>
      </w:tblPr>
      <w:tblGrid>
        <w:gridCol w:w="461"/>
        <w:gridCol w:w="8892"/>
        <w:gridCol w:w="1437"/>
      </w:tblGrid>
      <w:tr w:rsidR="00062633" w:rsidRPr="002F61D6" w14:paraId="0EF2D548" w14:textId="77777777" w:rsidTr="0028421D">
        <w:tc>
          <w:tcPr>
            <w:tcW w:w="461" w:type="dxa"/>
            <w:shd w:val="clear" w:color="auto" w:fill="D0CECE" w:themeFill="background2" w:themeFillShade="E6"/>
            <w:vAlign w:val="center"/>
          </w:tcPr>
          <w:p w14:paraId="032A54C3" w14:textId="77777777" w:rsidR="00062633" w:rsidRPr="00274012" w:rsidRDefault="00062633" w:rsidP="00274012">
            <w:pPr>
              <w:rPr>
                <w:b/>
                <w:sz w:val="24"/>
              </w:rPr>
            </w:pPr>
            <w:r w:rsidRPr="00274012">
              <w:rPr>
                <w:b/>
                <w:sz w:val="24"/>
              </w:rPr>
              <w:t>18</w:t>
            </w:r>
          </w:p>
        </w:tc>
        <w:tc>
          <w:tcPr>
            <w:tcW w:w="8892" w:type="dxa"/>
            <w:shd w:val="clear" w:color="auto" w:fill="D0CECE" w:themeFill="background2" w:themeFillShade="E6"/>
            <w:vAlign w:val="center"/>
          </w:tcPr>
          <w:p w14:paraId="0A02659B" w14:textId="288CD6F7" w:rsidR="00062633" w:rsidRPr="002F61D6" w:rsidRDefault="00062633" w:rsidP="006535AD">
            <w:pPr>
              <w:rPr>
                <w:sz w:val="24"/>
                <w:szCs w:val="24"/>
                <w:u w:val="single"/>
              </w:rPr>
            </w:pPr>
            <w:r w:rsidRPr="002F61D6">
              <w:rPr>
                <w:b/>
                <w:sz w:val="24"/>
                <w:szCs w:val="24"/>
              </w:rPr>
              <w:t>PERSONAL PROTECTIVE EQUIPMENT</w:t>
            </w:r>
          </w:p>
        </w:tc>
        <w:tc>
          <w:tcPr>
            <w:tcW w:w="1437" w:type="dxa"/>
            <w:shd w:val="clear" w:color="auto" w:fill="D0CECE" w:themeFill="background2" w:themeFillShade="E6"/>
          </w:tcPr>
          <w:p w14:paraId="7A8D0481" w14:textId="2887F537" w:rsidR="00062633" w:rsidRPr="002F61D6" w:rsidRDefault="00062633" w:rsidP="00062633">
            <w:pPr>
              <w:jc w:val="center"/>
              <w:rPr>
                <w:b/>
                <w:sz w:val="24"/>
                <w:szCs w:val="24"/>
              </w:rPr>
            </w:pPr>
            <w:r w:rsidRPr="002F61D6">
              <w:rPr>
                <w:b/>
                <w:sz w:val="24"/>
                <w:szCs w:val="24"/>
              </w:rPr>
              <w:t>Yes (</w:t>
            </w:r>
            <w:r w:rsidRPr="002F61D6">
              <w:rPr>
                <w:b/>
                <w:sz w:val="24"/>
                <w:szCs w:val="24"/>
              </w:rPr>
              <w:sym w:font="Marlett" w:char="F061"/>
            </w:r>
            <w:r w:rsidRPr="002F61D6">
              <w:rPr>
                <w:b/>
                <w:sz w:val="24"/>
                <w:szCs w:val="24"/>
              </w:rPr>
              <w:t>)</w:t>
            </w:r>
          </w:p>
        </w:tc>
      </w:tr>
      <w:tr w:rsidR="00062633" w:rsidRPr="002F61D6" w14:paraId="63F7AFEB" w14:textId="77777777" w:rsidTr="0028421D">
        <w:tc>
          <w:tcPr>
            <w:tcW w:w="461" w:type="dxa"/>
          </w:tcPr>
          <w:p w14:paraId="14ECEDEC" w14:textId="77777777" w:rsidR="00062633" w:rsidRPr="002F61D6" w:rsidRDefault="00062633" w:rsidP="006535AD">
            <w:pPr>
              <w:rPr>
                <w:sz w:val="24"/>
                <w:szCs w:val="24"/>
              </w:rPr>
            </w:pPr>
          </w:p>
        </w:tc>
        <w:tc>
          <w:tcPr>
            <w:tcW w:w="8892" w:type="dxa"/>
          </w:tcPr>
          <w:p w14:paraId="60702424" w14:textId="04B47237" w:rsidR="00062633" w:rsidRPr="002F61D6" w:rsidRDefault="00062633" w:rsidP="006535AD">
            <w:pPr>
              <w:tabs>
                <w:tab w:val="left" w:pos="-15267"/>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szCs w:val="24"/>
              </w:rPr>
            </w:pPr>
            <w:r w:rsidRPr="002F61D6">
              <w:rPr>
                <w:rFonts w:cs="Arial"/>
                <w:sz w:val="24"/>
                <w:szCs w:val="24"/>
              </w:rPr>
              <w:t xml:space="preserve">Protective clothing and equipment shall be worn as identified in the hazard assessment(s) and/or as per review of the </w:t>
            </w:r>
            <w:r>
              <w:rPr>
                <w:rFonts w:cs="Arial"/>
                <w:sz w:val="24"/>
                <w:szCs w:val="24"/>
              </w:rPr>
              <w:t>(</w:t>
            </w:r>
            <w:r w:rsidRPr="002F61D6">
              <w:rPr>
                <w:rFonts w:cs="Arial"/>
                <w:sz w:val="24"/>
                <w:szCs w:val="24"/>
              </w:rPr>
              <w:t>Material</w:t>
            </w:r>
            <w:r>
              <w:rPr>
                <w:rFonts w:cs="Arial"/>
                <w:sz w:val="24"/>
                <w:szCs w:val="24"/>
              </w:rPr>
              <w:t>)</w:t>
            </w:r>
            <w:r w:rsidRPr="002F61D6">
              <w:rPr>
                <w:rFonts w:cs="Arial"/>
                <w:sz w:val="24"/>
                <w:szCs w:val="24"/>
              </w:rPr>
              <w:t xml:space="preserve"> Safety Data Sheet</w:t>
            </w:r>
            <w:r w:rsidR="0081031A">
              <w:rPr>
                <w:rFonts w:cs="Arial"/>
                <w:sz w:val="24"/>
                <w:szCs w:val="24"/>
              </w:rPr>
              <w:t xml:space="preserve"> (SDS)</w:t>
            </w:r>
            <w:r w:rsidRPr="002F61D6">
              <w:rPr>
                <w:rFonts w:cs="Arial"/>
                <w:sz w:val="24"/>
                <w:szCs w:val="24"/>
              </w:rPr>
              <w:t>. Protective clothing and equipment shall be worn when indicated by regulatory and University of Lethbridge requirements or as per review of SDS and physical hazards, and shall be supplied by the Contractor.  General minimum requirements for workers or visitors are as follows:</w:t>
            </w:r>
          </w:p>
          <w:p w14:paraId="492755C4" w14:textId="5BB0F4B2" w:rsidR="00062633" w:rsidRPr="002F61D6" w:rsidRDefault="00062633" w:rsidP="006535AD">
            <w:pPr>
              <w:tabs>
                <w:tab w:val="left" w:pos="-15267"/>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szCs w:val="24"/>
              </w:rPr>
            </w:pPr>
            <w:r w:rsidRPr="002F61D6">
              <w:rPr>
                <w:rFonts w:cs="Arial"/>
                <w:sz w:val="24"/>
                <w:szCs w:val="24"/>
              </w:rPr>
              <w:t xml:space="preserve">• </w:t>
            </w:r>
            <w:r w:rsidRPr="002F61D6">
              <w:rPr>
                <w:rFonts w:cs="Arial"/>
                <w:b/>
                <w:sz w:val="24"/>
                <w:szCs w:val="24"/>
              </w:rPr>
              <w:t>Eye protection:</w:t>
            </w:r>
            <w:r w:rsidR="001C124D">
              <w:rPr>
                <w:rFonts w:cs="Arial"/>
                <w:sz w:val="24"/>
                <w:szCs w:val="24"/>
              </w:rPr>
              <w:t xml:space="preserve"> safety glasses</w:t>
            </w:r>
            <w:r w:rsidRPr="002F61D6">
              <w:rPr>
                <w:rFonts w:cs="Arial"/>
                <w:sz w:val="24"/>
                <w:szCs w:val="24"/>
              </w:rPr>
              <w:t xml:space="preserve"> are to be worn if there is any danger or potential danger to the eyes.</w:t>
            </w:r>
          </w:p>
          <w:p w14:paraId="05120E22" w14:textId="6CDFEAB2" w:rsidR="00062633" w:rsidRPr="00800822" w:rsidRDefault="00062633" w:rsidP="006535AD">
            <w:pPr>
              <w:tabs>
                <w:tab w:val="left" w:pos="-15267"/>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szCs w:val="24"/>
              </w:rPr>
            </w:pPr>
            <w:r w:rsidRPr="002F61D6">
              <w:rPr>
                <w:rFonts w:cs="Arial"/>
                <w:sz w:val="24"/>
                <w:szCs w:val="24"/>
              </w:rPr>
              <w:t xml:space="preserve">• </w:t>
            </w:r>
            <w:r w:rsidR="00800822" w:rsidRPr="00800822">
              <w:rPr>
                <w:rFonts w:cs="Arial"/>
                <w:b/>
                <w:sz w:val="24"/>
                <w:szCs w:val="24"/>
              </w:rPr>
              <w:t>Footwear</w:t>
            </w:r>
            <w:r w:rsidRPr="00800822">
              <w:rPr>
                <w:rFonts w:cs="Arial"/>
                <w:b/>
                <w:sz w:val="24"/>
                <w:szCs w:val="24"/>
              </w:rPr>
              <w:t>:</w:t>
            </w:r>
            <w:r w:rsidRPr="00800822">
              <w:rPr>
                <w:rFonts w:cs="Arial"/>
                <w:sz w:val="24"/>
                <w:szCs w:val="24"/>
              </w:rPr>
              <w:t xml:space="preserve"> </w:t>
            </w:r>
            <w:r w:rsidR="00800822" w:rsidRPr="00800822">
              <w:rPr>
                <w:rFonts w:cs="Arial"/>
                <w:sz w:val="24"/>
                <w:szCs w:val="24"/>
              </w:rPr>
              <w:t>closed-toed</w:t>
            </w:r>
            <w:r w:rsidR="00D33732">
              <w:rPr>
                <w:rFonts w:cs="Arial"/>
                <w:sz w:val="24"/>
                <w:szCs w:val="24"/>
              </w:rPr>
              <w:t>, anti-slip</w:t>
            </w:r>
            <w:r w:rsidR="00800822" w:rsidRPr="00800822">
              <w:rPr>
                <w:rFonts w:cs="Arial"/>
                <w:sz w:val="24"/>
                <w:szCs w:val="24"/>
              </w:rPr>
              <w:t xml:space="preserve"> shoes</w:t>
            </w:r>
            <w:r w:rsidRPr="00800822">
              <w:rPr>
                <w:rFonts w:cs="Arial"/>
                <w:sz w:val="24"/>
                <w:szCs w:val="24"/>
              </w:rPr>
              <w:t>.</w:t>
            </w:r>
          </w:p>
          <w:p w14:paraId="3D903B02" w14:textId="79D48EE3" w:rsidR="00062633" w:rsidRDefault="00062633" w:rsidP="006535AD">
            <w:pPr>
              <w:tabs>
                <w:tab w:val="left" w:pos="-15267"/>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szCs w:val="24"/>
              </w:rPr>
            </w:pPr>
            <w:r w:rsidRPr="002F61D6">
              <w:rPr>
                <w:rFonts w:cs="Arial"/>
                <w:sz w:val="24"/>
                <w:szCs w:val="24"/>
              </w:rPr>
              <w:t xml:space="preserve">• </w:t>
            </w:r>
            <w:r w:rsidRPr="002F61D6">
              <w:rPr>
                <w:rFonts w:cs="Arial"/>
                <w:b/>
                <w:sz w:val="24"/>
                <w:szCs w:val="24"/>
              </w:rPr>
              <w:t>Hearing Protection:</w:t>
            </w:r>
            <w:r w:rsidRPr="002F61D6">
              <w:rPr>
                <w:rFonts w:cs="Arial"/>
                <w:sz w:val="24"/>
                <w:szCs w:val="24"/>
              </w:rPr>
              <w:t xml:space="preserve"> Plugs or head-set type hearing protectors for high noise levels or prolonged noise exposure must be worn if the conditions warrant. All hearing protection must be CSA approved.</w:t>
            </w:r>
          </w:p>
          <w:p w14:paraId="62866037" w14:textId="77777777" w:rsidR="00062633" w:rsidRDefault="00D33732" w:rsidP="0081031A">
            <w:pPr>
              <w:tabs>
                <w:tab w:val="left" w:pos="-15267"/>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szCs w:val="24"/>
              </w:rPr>
            </w:pPr>
            <w:r w:rsidRPr="002F61D6">
              <w:rPr>
                <w:rFonts w:cs="Arial"/>
                <w:sz w:val="24"/>
                <w:szCs w:val="24"/>
              </w:rPr>
              <w:t xml:space="preserve">• </w:t>
            </w:r>
            <w:r w:rsidRPr="00D33732">
              <w:rPr>
                <w:rFonts w:cs="Arial"/>
                <w:b/>
                <w:sz w:val="24"/>
                <w:szCs w:val="24"/>
              </w:rPr>
              <w:t>Gloves:</w:t>
            </w:r>
            <w:r>
              <w:rPr>
                <w:rFonts w:cs="Arial"/>
                <w:sz w:val="24"/>
                <w:szCs w:val="24"/>
              </w:rPr>
              <w:t xml:space="preserve">  Use appropriate gloves for the task at hand.  There are different types of gloves that are required for various tasks (e.g. dishwashing gloves, cut-resistant gloves, </w:t>
            </w:r>
            <w:r w:rsidR="0081031A">
              <w:rPr>
                <w:rFonts w:cs="Arial"/>
                <w:sz w:val="24"/>
                <w:szCs w:val="24"/>
              </w:rPr>
              <w:t xml:space="preserve">heat resistant oven mitts, </w:t>
            </w:r>
            <w:r>
              <w:rPr>
                <w:rFonts w:cs="Arial"/>
                <w:sz w:val="24"/>
                <w:szCs w:val="24"/>
              </w:rPr>
              <w:t xml:space="preserve">freezer gloves).  </w:t>
            </w:r>
          </w:p>
          <w:p w14:paraId="61349711" w14:textId="4DEEF052" w:rsidR="0081031A" w:rsidRPr="002F61D6" w:rsidRDefault="0081031A" w:rsidP="0081031A">
            <w:pPr>
              <w:tabs>
                <w:tab w:val="left" w:pos="-15267"/>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szCs w:val="24"/>
              </w:rPr>
            </w:pPr>
          </w:p>
        </w:tc>
        <w:tc>
          <w:tcPr>
            <w:tcW w:w="1437" w:type="dxa"/>
          </w:tcPr>
          <w:p w14:paraId="07ABC6D6" w14:textId="77777777" w:rsidR="00062633" w:rsidRPr="002F61D6" w:rsidRDefault="00062633" w:rsidP="006535AD">
            <w:pPr>
              <w:rPr>
                <w:sz w:val="24"/>
                <w:szCs w:val="24"/>
              </w:rPr>
            </w:pPr>
          </w:p>
        </w:tc>
      </w:tr>
    </w:tbl>
    <w:p w14:paraId="3024C2B5" w14:textId="77777777" w:rsidR="0057032E" w:rsidRDefault="0057032E" w:rsidP="003D17C1"/>
    <w:tbl>
      <w:tblPr>
        <w:tblStyle w:val="TableGrid"/>
        <w:tblW w:w="0" w:type="auto"/>
        <w:tblLook w:val="04A0" w:firstRow="1" w:lastRow="0" w:firstColumn="1" w:lastColumn="0" w:noHBand="0" w:noVBand="1"/>
      </w:tblPr>
      <w:tblGrid>
        <w:gridCol w:w="460"/>
        <w:gridCol w:w="8895"/>
        <w:gridCol w:w="1435"/>
      </w:tblGrid>
      <w:tr w:rsidR="00AC2B36" w:rsidRPr="002F61D6" w14:paraId="2ADE7062" w14:textId="77777777" w:rsidTr="00AC2B36">
        <w:tc>
          <w:tcPr>
            <w:tcW w:w="460" w:type="dxa"/>
            <w:shd w:val="clear" w:color="auto" w:fill="D0CECE" w:themeFill="background2" w:themeFillShade="E6"/>
            <w:vAlign w:val="center"/>
          </w:tcPr>
          <w:p w14:paraId="0D4E68A8" w14:textId="77777777" w:rsidR="00AC2B36" w:rsidRPr="00274012" w:rsidRDefault="00AC2B36" w:rsidP="00274012">
            <w:pPr>
              <w:rPr>
                <w:b/>
                <w:sz w:val="24"/>
              </w:rPr>
            </w:pPr>
            <w:r w:rsidRPr="00274012">
              <w:rPr>
                <w:b/>
                <w:sz w:val="24"/>
              </w:rPr>
              <w:t>19</w:t>
            </w:r>
          </w:p>
        </w:tc>
        <w:tc>
          <w:tcPr>
            <w:tcW w:w="8895" w:type="dxa"/>
            <w:shd w:val="clear" w:color="auto" w:fill="D0CECE" w:themeFill="background2" w:themeFillShade="E6"/>
            <w:vAlign w:val="center"/>
          </w:tcPr>
          <w:p w14:paraId="1411B2C6" w14:textId="77777777" w:rsidR="00AC2B36" w:rsidRPr="00B23A53" w:rsidRDefault="00AC2B36" w:rsidP="006535AD">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440" w:hanging="1440"/>
              <w:jc w:val="both"/>
              <w:rPr>
                <w:rFonts w:cs="Arial"/>
                <w:b/>
                <w:bCs/>
                <w:sz w:val="24"/>
                <w:szCs w:val="20"/>
              </w:rPr>
            </w:pPr>
            <w:r w:rsidRPr="002F61D6">
              <w:rPr>
                <w:rFonts w:cs="Arial"/>
                <w:b/>
                <w:bCs/>
                <w:sz w:val="24"/>
                <w:szCs w:val="20"/>
              </w:rPr>
              <w:t>COMMUNICATION/NOTIFICATION</w:t>
            </w:r>
          </w:p>
        </w:tc>
        <w:tc>
          <w:tcPr>
            <w:tcW w:w="1435" w:type="dxa"/>
            <w:shd w:val="clear" w:color="auto" w:fill="D0CECE" w:themeFill="background2" w:themeFillShade="E6"/>
          </w:tcPr>
          <w:p w14:paraId="452801EB" w14:textId="1EFEE4D1" w:rsidR="00AC2B36" w:rsidRPr="002F61D6" w:rsidRDefault="00AC2B36" w:rsidP="004A5050">
            <w:pPr>
              <w:jc w:val="center"/>
              <w:rPr>
                <w:b/>
                <w:sz w:val="24"/>
              </w:rPr>
            </w:pPr>
            <w:r w:rsidRPr="002F61D6">
              <w:rPr>
                <w:b/>
                <w:sz w:val="24"/>
              </w:rPr>
              <w:t>Yes (</w:t>
            </w:r>
            <w:r w:rsidRPr="002F61D6">
              <w:rPr>
                <w:b/>
                <w:sz w:val="24"/>
              </w:rPr>
              <w:sym w:font="Marlett" w:char="F061"/>
            </w:r>
            <w:r w:rsidRPr="002F61D6">
              <w:rPr>
                <w:b/>
                <w:sz w:val="24"/>
              </w:rPr>
              <w:t>)</w:t>
            </w:r>
          </w:p>
        </w:tc>
      </w:tr>
      <w:tr w:rsidR="00AC2B36" w:rsidRPr="002F61D6" w14:paraId="4744C8CF" w14:textId="77777777" w:rsidTr="0028421D">
        <w:tc>
          <w:tcPr>
            <w:tcW w:w="460" w:type="dxa"/>
          </w:tcPr>
          <w:p w14:paraId="328A3B8A" w14:textId="77777777" w:rsidR="00AC2B36" w:rsidRPr="002F61D6" w:rsidRDefault="00AC2B36" w:rsidP="006535AD">
            <w:pPr>
              <w:rPr>
                <w:sz w:val="24"/>
              </w:rPr>
            </w:pPr>
          </w:p>
        </w:tc>
        <w:tc>
          <w:tcPr>
            <w:tcW w:w="8895" w:type="dxa"/>
          </w:tcPr>
          <w:p w14:paraId="7C1AF219" w14:textId="6999A875" w:rsidR="00AC2B36" w:rsidRPr="0074418C" w:rsidRDefault="0081031A" w:rsidP="0065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3"/>
                <w:szCs w:val="23"/>
              </w:rPr>
            </w:pPr>
            <w:r>
              <w:rPr>
                <w:rFonts w:cs="Arial"/>
                <w:sz w:val="23"/>
                <w:szCs w:val="23"/>
              </w:rPr>
              <w:t xml:space="preserve">Contractor Start-up meetings and </w:t>
            </w:r>
            <w:r w:rsidR="00AC2B36" w:rsidRPr="0074418C">
              <w:rPr>
                <w:rFonts w:cs="Arial"/>
                <w:sz w:val="23"/>
                <w:szCs w:val="23"/>
              </w:rPr>
              <w:t>Worksite Saf</w:t>
            </w:r>
            <w:r w:rsidR="001C124D">
              <w:rPr>
                <w:rFonts w:cs="Arial"/>
                <w:sz w:val="23"/>
                <w:szCs w:val="23"/>
              </w:rPr>
              <w:t>ety meetings (</w:t>
            </w:r>
            <w:r w:rsidR="00AC2B36" w:rsidRPr="0074418C">
              <w:rPr>
                <w:rFonts w:cs="Arial"/>
                <w:sz w:val="23"/>
                <w:szCs w:val="23"/>
              </w:rPr>
              <w:t xml:space="preserve">Tool Box Meetings, Site Visits) will be held to discuss the work to be performed and to ensure that all personnel participating understand: the requirements and potential occupational health, safety and environmental hazards of the job, that the necessary safety and environmental precautions will be taken, and that all required safety and environmental equipment is available. </w:t>
            </w:r>
          </w:p>
          <w:p w14:paraId="30C6A889" w14:textId="77777777" w:rsidR="00AC2B36" w:rsidRPr="0074418C" w:rsidRDefault="00AC2B36" w:rsidP="0065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3"/>
                <w:szCs w:val="23"/>
              </w:rPr>
            </w:pPr>
          </w:p>
          <w:p w14:paraId="6680518E" w14:textId="5189477B" w:rsidR="00AC2B36" w:rsidRPr="0074418C" w:rsidRDefault="00AC2B36" w:rsidP="0065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3"/>
                <w:szCs w:val="23"/>
              </w:rPr>
            </w:pPr>
            <w:r w:rsidRPr="0074418C">
              <w:rPr>
                <w:rFonts w:cs="Arial"/>
                <w:sz w:val="23"/>
                <w:szCs w:val="23"/>
              </w:rPr>
              <w:t>The Contractor shall cooperate with the University Contact in the conduct of these meetings. Permanent records of the meetings will be maintained and copies provided to the University Contact and/or Prime Contractor. The frequency of the safety meetings will be at least weekly, and more often as required.</w:t>
            </w:r>
          </w:p>
          <w:p w14:paraId="503C688F" w14:textId="7649D44A" w:rsidR="00AC2B36" w:rsidRPr="002F61D6" w:rsidRDefault="00AC2B36" w:rsidP="000A189D">
            <w:pPr>
              <w:autoSpaceDE w:val="0"/>
              <w:autoSpaceDN w:val="0"/>
              <w:adjustRightInd w:val="0"/>
              <w:rPr>
                <w:sz w:val="24"/>
                <w:u w:val="single"/>
              </w:rPr>
            </w:pPr>
          </w:p>
        </w:tc>
        <w:tc>
          <w:tcPr>
            <w:tcW w:w="1435" w:type="dxa"/>
          </w:tcPr>
          <w:p w14:paraId="3EC5D9E4" w14:textId="77777777" w:rsidR="00AC2B36" w:rsidRPr="002F61D6" w:rsidRDefault="00AC2B36" w:rsidP="006535AD">
            <w:pPr>
              <w:rPr>
                <w:sz w:val="24"/>
              </w:rPr>
            </w:pPr>
          </w:p>
        </w:tc>
      </w:tr>
    </w:tbl>
    <w:p w14:paraId="34D883E4" w14:textId="789466FC" w:rsidR="00B93DCE" w:rsidRDefault="00B93DCE" w:rsidP="003D17C1"/>
    <w:tbl>
      <w:tblPr>
        <w:tblStyle w:val="TableGrid"/>
        <w:tblW w:w="0" w:type="auto"/>
        <w:tblLook w:val="04A0" w:firstRow="1" w:lastRow="0" w:firstColumn="1" w:lastColumn="0" w:noHBand="0" w:noVBand="1"/>
      </w:tblPr>
      <w:tblGrid>
        <w:gridCol w:w="461"/>
        <w:gridCol w:w="8892"/>
        <w:gridCol w:w="708"/>
        <w:gridCol w:w="729"/>
      </w:tblGrid>
      <w:tr w:rsidR="00B86868" w:rsidRPr="00423499" w14:paraId="74ADB8DD" w14:textId="77777777" w:rsidTr="000A2107">
        <w:tc>
          <w:tcPr>
            <w:tcW w:w="461" w:type="dxa"/>
            <w:shd w:val="clear" w:color="auto" w:fill="D0CECE" w:themeFill="background2" w:themeFillShade="E6"/>
            <w:vAlign w:val="center"/>
          </w:tcPr>
          <w:p w14:paraId="7B86DAA2" w14:textId="5F688D3E" w:rsidR="00B86868" w:rsidRPr="00274012" w:rsidRDefault="00823444" w:rsidP="00274012">
            <w:pPr>
              <w:rPr>
                <w:b/>
                <w:sz w:val="24"/>
              </w:rPr>
            </w:pPr>
            <w:r>
              <w:rPr>
                <w:b/>
                <w:sz w:val="24"/>
              </w:rPr>
              <w:t>20</w:t>
            </w:r>
          </w:p>
        </w:tc>
        <w:tc>
          <w:tcPr>
            <w:tcW w:w="8892" w:type="dxa"/>
            <w:shd w:val="clear" w:color="auto" w:fill="D0CECE" w:themeFill="background2" w:themeFillShade="E6"/>
            <w:vAlign w:val="center"/>
          </w:tcPr>
          <w:p w14:paraId="7F7E7322" w14:textId="77777777" w:rsidR="00B86868" w:rsidRPr="00274012" w:rsidRDefault="00B86868" w:rsidP="00274012">
            <w:pPr>
              <w:rPr>
                <w:b/>
                <w:sz w:val="24"/>
              </w:rPr>
            </w:pPr>
            <w:r w:rsidRPr="00274012">
              <w:rPr>
                <w:b/>
                <w:sz w:val="24"/>
              </w:rPr>
              <w:t>CHEMICAL HANDLING/EXPOSURE (WHMIS)</w:t>
            </w:r>
          </w:p>
        </w:tc>
        <w:tc>
          <w:tcPr>
            <w:tcW w:w="708" w:type="dxa"/>
            <w:shd w:val="clear" w:color="auto" w:fill="D0CECE" w:themeFill="background2" w:themeFillShade="E6"/>
          </w:tcPr>
          <w:p w14:paraId="3113C9FA" w14:textId="77777777" w:rsidR="00B86868" w:rsidRPr="00423499" w:rsidRDefault="00B86868" w:rsidP="006535AD">
            <w:pPr>
              <w:rPr>
                <w:b/>
                <w:sz w:val="24"/>
                <w:szCs w:val="24"/>
              </w:rPr>
            </w:pPr>
            <w:r w:rsidRPr="00423499">
              <w:rPr>
                <w:b/>
                <w:sz w:val="24"/>
                <w:szCs w:val="24"/>
              </w:rPr>
              <w:t>Yes (</w:t>
            </w:r>
            <w:r w:rsidRPr="00423499">
              <w:rPr>
                <w:b/>
                <w:sz w:val="24"/>
                <w:szCs w:val="24"/>
              </w:rPr>
              <w:sym w:font="Marlett" w:char="F061"/>
            </w:r>
            <w:r w:rsidRPr="00423499">
              <w:rPr>
                <w:b/>
                <w:sz w:val="24"/>
                <w:szCs w:val="24"/>
              </w:rPr>
              <w:t>)</w:t>
            </w:r>
          </w:p>
        </w:tc>
        <w:tc>
          <w:tcPr>
            <w:tcW w:w="729" w:type="dxa"/>
            <w:shd w:val="clear" w:color="auto" w:fill="D0CECE" w:themeFill="background2" w:themeFillShade="E6"/>
          </w:tcPr>
          <w:p w14:paraId="5F384194" w14:textId="77777777" w:rsidR="00B86868" w:rsidRPr="00423499" w:rsidRDefault="00B86868" w:rsidP="006535AD">
            <w:pPr>
              <w:rPr>
                <w:b/>
                <w:sz w:val="24"/>
                <w:szCs w:val="24"/>
              </w:rPr>
            </w:pPr>
            <w:r w:rsidRPr="00423499">
              <w:rPr>
                <w:b/>
                <w:sz w:val="24"/>
                <w:szCs w:val="24"/>
              </w:rPr>
              <w:t>N/A</w:t>
            </w:r>
          </w:p>
          <w:p w14:paraId="0C38A8BB" w14:textId="77777777" w:rsidR="00B86868" w:rsidRPr="00423499" w:rsidRDefault="00B86868" w:rsidP="006535AD">
            <w:pPr>
              <w:rPr>
                <w:b/>
                <w:sz w:val="24"/>
                <w:szCs w:val="24"/>
              </w:rPr>
            </w:pPr>
            <w:r w:rsidRPr="00423499">
              <w:rPr>
                <w:b/>
                <w:sz w:val="24"/>
                <w:szCs w:val="24"/>
              </w:rPr>
              <w:t>(</w:t>
            </w:r>
            <w:r w:rsidRPr="00423499">
              <w:rPr>
                <w:b/>
                <w:sz w:val="24"/>
                <w:szCs w:val="24"/>
              </w:rPr>
              <w:sym w:font="Marlett" w:char="F061"/>
            </w:r>
            <w:r w:rsidRPr="00423499">
              <w:rPr>
                <w:b/>
                <w:sz w:val="24"/>
                <w:szCs w:val="24"/>
              </w:rPr>
              <w:t>)</w:t>
            </w:r>
          </w:p>
        </w:tc>
      </w:tr>
      <w:tr w:rsidR="00B86868" w:rsidRPr="00423499" w14:paraId="5D1B139E" w14:textId="77777777" w:rsidTr="000A2107">
        <w:tc>
          <w:tcPr>
            <w:tcW w:w="461" w:type="dxa"/>
          </w:tcPr>
          <w:p w14:paraId="4799F98F" w14:textId="77777777" w:rsidR="00B86868" w:rsidRPr="00423499" w:rsidRDefault="00B86868" w:rsidP="006535AD">
            <w:pPr>
              <w:rPr>
                <w:sz w:val="24"/>
                <w:szCs w:val="24"/>
              </w:rPr>
            </w:pPr>
          </w:p>
        </w:tc>
        <w:tc>
          <w:tcPr>
            <w:tcW w:w="8892" w:type="dxa"/>
          </w:tcPr>
          <w:p w14:paraId="7907C5C7" w14:textId="1143A9EE" w:rsidR="00B86868" w:rsidRPr="00423499" w:rsidRDefault="00B86868" w:rsidP="004655C8">
            <w:pPr>
              <w:rPr>
                <w:sz w:val="24"/>
                <w:szCs w:val="24"/>
                <w:u w:val="single"/>
              </w:rPr>
            </w:pPr>
            <w:r w:rsidRPr="00423499">
              <w:rPr>
                <w:rFonts w:cs="Arial"/>
                <w:sz w:val="24"/>
                <w:szCs w:val="24"/>
              </w:rPr>
              <w:t>If hazardous products</w:t>
            </w:r>
            <w:r w:rsidR="004655C8">
              <w:rPr>
                <w:rFonts w:cs="Arial"/>
                <w:sz w:val="24"/>
                <w:szCs w:val="24"/>
              </w:rPr>
              <w:t xml:space="preserve"> will be used, the appropriate </w:t>
            </w:r>
            <w:r w:rsidRPr="00423499">
              <w:rPr>
                <w:rFonts w:cs="Arial"/>
                <w:sz w:val="24"/>
                <w:szCs w:val="24"/>
              </w:rPr>
              <w:t xml:space="preserve">Safety Data Sheets </w:t>
            </w:r>
            <w:r w:rsidR="004655C8">
              <w:rPr>
                <w:rFonts w:cs="Arial"/>
                <w:sz w:val="24"/>
                <w:szCs w:val="24"/>
              </w:rPr>
              <w:t xml:space="preserve">(SDS) </w:t>
            </w:r>
            <w:r w:rsidRPr="00423499">
              <w:rPr>
                <w:rFonts w:cs="Arial"/>
                <w:sz w:val="24"/>
                <w:szCs w:val="24"/>
              </w:rPr>
              <w:t>and proof of WHMIS train</w:t>
            </w:r>
            <w:r>
              <w:rPr>
                <w:rFonts w:cs="Arial"/>
                <w:sz w:val="24"/>
                <w:szCs w:val="24"/>
              </w:rPr>
              <w:t>ing must be provided to the University Contact</w:t>
            </w:r>
            <w:r w:rsidRPr="00423499">
              <w:rPr>
                <w:rFonts w:cs="Arial"/>
                <w:sz w:val="24"/>
                <w:szCs w:val="24"/>
              </w:rPr>
              <w:t>.  Appropriate controls must be used to effectively mitigate the hazardous properties of these products.</w:t>
            </w:r>
          </w:p>
        </w:tc>
        <w:tc>
          <w:tcPr>
            <w:tcW w:w="708" w:type="dxa"/>
          </w:tcPr>
          <w:p w14:paraId="3A3B5389" w14:textId="77777777" w:rsidR="00B86868" w:rsidRPr="00423499" w:rsidRDefault="00B86868" w:rsidP="006535AD">
            <w:pPr>
              <w:rPr>
                <w:sz w:val="24"/>
                <w:szCs w:val="24"/>
              </w:rPr>
            </w:pPr>
          </w:p>
        </w:tc>
        <w:tc>
          <w:tcPr>
            <w:tcW w:w="729" w:type="dxa"/>
          </w:tcPr>
          <w:p w14:paraId="11008C82" w14:textId="77777777" w:rsidR="00B86868" w:rsidRPr="00423499" w:rsidRDefault="00B86868" w:rsidP="006535AD">
            <w:pPr>
              <w:rPr>
                <w:sz w:val="24"/>
                <w:szCs w:val="24"/>
              </w:rPr>
            </w:pPr>
          </w:p>
        </w:tc>
      </w:tr>
    </w:tbl>
    <w:p w14:paraId="72CC7DAB" w14:textId="77777777" w:rsidR="00B86868" w:rsidRDefault="00B86868" w:rsidP="003D17C1"/>
    <w:tbl>
      <w:tblPr>
        <w:tblStyle w:val="TableGrid"/>
        <w:tblW w:w="0" w:type="auto"/>
        <w:tblLook w:val="04A0" w:firstRow="1" w:lastRow="0" w:firstColumn="1" w:lastColumn="0" w:noHBand="0" w:noVBand="1"/>
      </w:tblPr>
      <w:tblGrid>
        <w:gridCol w:w="461"/>
        <w:gridCol w:w="8892"/>
        <w:gridCol w:w="708"/>
        <w:gridCol w:w="729"/>
      </w:tblGrid>
      <w:tr w:rsidR="000A2107" w:rsidRPr="00E3498E" w14:paraId="3CFDCF31" w14:textId="77777777" w:rsidTr="00F8492D">
        <w:tc>
          <w:tcPr>
            <w:tcW w:w="461" w:type="dxa"/>
            <w:shd w:val="clear" w:color="auto" w:fill="D0CECE" w:themeFill="background2" w:themeFillShade="E6"/>
            <w:vAlign w:val="center"/>
          </w:tcPr>
          <w:p w14:paraId="20EA8EDB" w14:textId="64024C8F" w:rsidR="000A2107" w:rsidRPr="00274012" w:rsidRDefault="00823444" w:rsidP="00BB49D4">
            <w:pPr>
              <w:rPr>
                <w:b/>
                <w:sz w:val="24"/>
              </w:rPr>
            </w:pPr>
            <w:r>
              <w:rPr>
                <w:b/>
                <w:sz w:val="24"/>
              </w:rPr>
              <w:t>21</w:t>
            </w:r>
          </w:p>
        </w:tc>
        <w:tc>
          <w:tcPr>
            <w:tcW w:w="8892" w:type="dxa"/>
            <w:shd w:val="clear" w:color="auto" w:fill="D0CECE" w:themeFill="background2" w:themeFillShade="E6"/>
            <w:vAlign w:val="center"/>
          </w:tcPr>
          <w:p w14:paraId="6177193C" w14:textId="47D3BFA5" w:rsidR="000A2107" w:rsidRPr="00E3498E" w:rsidRDefault="000A2107" w:rsidP="00BB49D4">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cs="Arial"/>
                <w:b/>
                <w:bCs/>
                <w:caps/>
                <w:sz w:val="24"/>
                <w:szCs w:val="24"/>
              </w:rPr>
            </w:pPr>
            <w:r w:rsidRPr="00E3498E">
              <w:rPr>
                <w:rFonts w:cs="Arial"/>
                <w:b/>
                <w:bCs/>
                <w:caps/>
                <w:sz w:val="24"/>
                <w:szCs w:val="24"/>
              </w:rPr>
              <w:t>Waste</w:t>
            </w:r>
            <w:r>
              <w:rPr>
                <w:rFonts w:cs="Arial"/>
                <w:b/>
                <w:bCs/>
                <w:caps/>
                <w:sz w:val="24"/>
                <w:szCs w:val="24"/>
              </w:rPr>
              <w:t xml:space="preserve"> </w:t>
            </w:r>
            <w:r w:rsidR="0081031A">
              <w:rPr>
                <w:rFonts w:cs="Arial"/>
                <w:b/>
                <w:bCs/>
                <w:caps/>
                <w:sz w:val="24"/>
                <w:szCs w:val="24"/>
              </w:rPr>
              <w:t>(GENERAL)</w:t>
            </w:r>
          </w:p>
        </w:tc>
        <w:tc>
          <w:tcPr>
            <w:tcW w:w="708" w:type="dxa"/>
            <w:shd w:val="clear" w:color="auto" w:fill="D0CECE" w:themeFill="background2" w:themeFillShade="E6"/>
          </w:tcPr>
          <w:p w14:paraId="310FFD0C" w14:textId="77777777" w:rsidR="000A2107" w:rsidRPr="00E3498E" w:rsidRDefault="000A2107" w:rsidP="00BB49D4">
            <w:pPr>
              <w:rPr>
                <w:b/>
                <w:sz w:val="24"/>
                <w:szCs w:val="24"/>
              </w:rPr>
            </w:pPr>
            <w:r w:rsidRPr="00E3498E">
              <w:rPr>
                <w:b/>
                <w:sz w:val="24"/>
                <w:szCs w:val="24"/>
              </w:rPr>
              <w:t>Yes (</w:t>
            </w:r>
            <w:r w:rsidRPr="00E3498E">
              <w:rPr>
                <w:b/>
                <w:sz w:val="24"/>
                <w:szCs w:val="24"/>
              </w:rPr>
              <w:sym w:font="Marlett" w:char="F061"/>
            </w:r>
            <w:r w:rsidRPr="00E3498E">
              <w:rPr>
                <w:b/>
                <w:sz w:val="24"/>
                <w:szCs w:val="24"/>
              </w:rPr>
              <w:t>)</w:t>
            </w:r>
          </w:p>
        </w:tc>
        <w:tc>
          <w:tcPr>
            <w:tcW w:w="729" w:type="dxa"/>
            <w:shd w:val="clear" w:color="auto" w:fill="D0CECE" w:themeFill="background2" w:themeFillShade="E6"/>
          </w:tcPr>
          <w:p w14:paraId="4D6B7E90" w14:textId="77777777" w:rsidR="000A2107" w:rsidRPr="00E3498E" w:rsidRDefault="000A2107" w:rsidP="00BB49D4">
            <w:pPr>
              <w:rPr>
                <w:b/>
                <w:sz w:val="24"/>
                <w:szCs w:val="24"/>
              </w:rPr>
            </w:pPr>
            <w:r w:rsidRPr="00E3498E">
              <w:rPr>
                <w:b/>
                <w:sz w:val="24"/>
                <w:szCs w:val="24"/>
              </w:rPr>
              <w:t>N/A</w:t>
            </w:r>
          </w:p>
          <w:p w14:paraId="2FE345E9" w14:textId="77777777" w:rsidR="000A2107" w:rsidRPr="00E3498E" w:rsidRDefault="000A2107" w:rsidP="00BB49D4">
            <w:pPr>
              <w:rPr>
                <w:b/>
                <w:sz w:val="24"/>
                <w:szCs w:val="24"/>
              </w:rPr>
            </w:pPr>
            <w:r w:rsidRPr="00E3498E">
              <w:rPr>
                <w:b/>
                <w:sz w:val="24"/>
                <w:szCs w:val="24"/>
              </w:rPr>
              <w:t>(</w:t>
            </w:r>
            <w:r w:rsidRPr="00E3498E">
              <w:rPr>
                <w:b/>
                <w:sz w:val="24"/>
                <w:szCs w:val="24"/>
              </w:rPr>
              <w:sym w:font="Marlett" w:char="F061"/>
            </w:r>
            <w:r w:rsidRPr="00E3498E">
              <w:rPr>
                <w:b/>
                <w:sz w:val="24"/>
                <w:szCs w:val="24"/>
              </w:rPr>
              <w:t>)</w:t>
            </w:r>
          </w:p>
        </w:tc>
      </w:tr>
      <w:tr w:rsidR="000A2107" w:rsidRPr="00E3498E" w14:paraId="00221E8E" w14:textId="77777777" w:rsidTr="00F8492D">
        <w:tc>
          <w:tcPr>
            <w:tcW w:w="461" w:type="dxa"/>
          </w:tcPr>
          <w:p w14:paraId="70025294" w14:textId="77777777" w:rsidR="000A2107" w:rsidRPr="00E3498E" w:rsidRDefault="000A2107" w:rsidP="00BB49D4">
            <w:pPr>
              <w:rPr>
                <w:sz w:val="24"/>
                <w:szCs w:val="24"/>
              </w:rPr>
            </w:pPr>
          </w:p>
        </w:tc>
        <w:tc>
          <w:tcPr>
            <w:tcW w:w="8892" w:type="dxa"/>
          </w:tcPr>
          <w:p w14:paraId="2426F86B" w14:textId="517D95B0" w:rsidR="000A2107" w:rsidRPr="00E3498E" w:rsidRDefault="00F8492D" w:rsidP="002705A5">
            <w:pPr>
              <w:rPr>
                <w:sz w:val="24"/>
                <w:szCs w:val="24"/>
                <w:u w:val="single"/>
              </w:rPr>
            </w:pPr>
            <w:r>
              <w:rPr>
                <w:rFonts w:cs="Arial"/>
                <w:sz w:val="24"/>
                <w:szCs w:val="24"/>
              </w:rPr>
              <w:t>Any waste</w:t>
            </w:r>
            <w:r w:rsidR="000A2107" w:rsidRPr="00E3498E">
              <w:rPr>
                <w:rFonts w:cs="Arial"/>
                <w:sz w:val="24"/>
                <w:szCs w:val="24"/>
              </w:rPr>
              <w:t xml:space="preserve"> produced as a result of the work performed by the Contractor shall be the property of the Contractor. </w:t>
            </w:r>
            <w:r w:rsidR="002705A5">
              <w:rPr>
                <w:rFonts w:cs="Arial"/>
                <w:sz w:val="24"/>
                <w:szCs w:val="24"/>
              </w:rPr>
              <w:t xml:space="preserve">Disposal is the responsibility of the Contractor.  </w:t>
            </w:r>
            <w:r w:rsidR="000A2107" w:rsidRPr="00E3498E">
              <w:rPr>
                <w:rFonts w:cs="Arial"/>
                <w:sz w:val="24"/>
                <w:szCs w:val="24"/>
              </w:rPr>
              <w:t xml:space="preserve">The Contractor shall ensure that </w:t>
            </w:r>
            <w:r w:rsidR="002705A5">
              <w:rPr>
                <w:rFonts w:cs="Arial"/>
                <w:sz w:val="24"/>
                <w:szCs w:val="24"/>
              </w:rPr>
              <w:t>wastes are properly packaged</w:t>
            </w:r>
            <w:r w:rsidR="000A2107" w:rsidRPr="00E3498E">
              <w:rPr>
                <w:rFonts w:cs="Arial"/>
                <w:sz w:val="24"/>
                <w:szCs w:val="24"/>
              </w:rPr>
              <w:t xml:space="preserve"> and disposed of in accordance with all applicable regulations and guidelines.</w:t>
            </w:r>
          </w:p>
        </w:tc>
        <w:tc>
          <w:tcPr>
            <w:tcW w:w="708" w:type="dxa"/>
          </w:tcPr>
          <w:p w14:paraId="0614F612" w14:textId="77777777" w:rsidR="000A2107" w:rsidRPr="00E3498E" w:rsidRDefault="000A2107" w:rsidP="00BB49D4">
            <w:pPr>
              <w:rPr>
                <w:sz w:val="24"/>
                <w:szCs w:val="24"/>
              </w:rPr>
            </w:pPr>
          </w:p>
        </w:tc>
        <w:tc>
          <w:tcPr>
            <w:tcW w:w="729" w:type="dxa"/>
          </w:tcPr>
          <w:p w14:paraId="6D30B1CE" w14:textId="77777777" w:rsidR="000A2107" w:rsidRPr="00E3498E" w:rsidRDefault="000A2107" w:rsidP="00BB49D4">
            <w:pPr>
              <w:rPr>
                <w:sz w:val="24"/>
                <w:szCs w:val="24"/>
              </w:rPr>
            </w:pPr>
          </w:p>
        </w:tc>
      </w:tr>
    </w:tbl>
    <w:p w14:paraId="4E1725D1" w14:textId="77777777" w:rsidR="000A2107" w:rsidRDefault="000A2107" w:rsidP="003D17C1"/>
    <w:tbl>
      <w:tblPr>
        <w:tblStyle w:val="TableGrid"/>
        <w:tblW w:w="0" w:type="auto"/>
        <w:tblLook w:val="04A0" w:firstRow="1" w:lastRow="0" w:firstColumn="1" w:lastColumn="0" w:noHBand="0" w:noVBand="1"/>
      </w:tblPr>
      <w:tblGrid>
        <w:gridCol w:w="461"/>
        <w:gridCol w:w="8892"/>
        <w:gridCol w:w="708"/>
        <w:gridCol w:w="729"/>
      </w:tblGrid>
      <w:tr w:rsidR="00B86868" w:rsidRPr="00E3498E" w14:paraId="289273AC" w14:textId="77777777" w:rsidTr="000A2107">
        <w:tc>
          <w:tcPr>
            <w:tcW w:w="461" w:type="dxa"/>
            <w:shd w:val="clear" w:color="auto" w:fill="D0CECE" w:themeFill="background2" w:themeFillShade="E6"/>
            <w:vAlign w:val="center"/>
          </w:tcPr>
          <w:p w14:paraId="12FD15B8" w14:textId="337C68E5" w:rsidR="00B86868" w:rsidRPr="00274012" w:rsidRDefault="00823444" w:rsidP="00274012">
            <w:pPr>
              <w:rPr>
                <w:b/>
                <w:sz w:val="24"/>
              </w:rPr>
            </w:pPr>
            <w:r>
              <w:rPr>
                <w:b/>
                <w:sz w:val="24"/>
              </w:rPr>
              <w:t>22</w:t>
            </w:r>
          </w:p>
        </w:tc>
        <w:tc>
          <w:tcPr>
            <w:tcW w:w="8892" w:type="dxa"/>
            <w:shd w:val="clear" w:color="auto" w:fill="D0CECE" w:themeFill="background2" w:themeFillShade="E6"/>
            <w:vAlign w:val="center"/>
          </w:tcPr>
          <w:p w14:paraId="1236E3E0" w14:textId="77777777" w:rsidR="00B86868" w:rsidRPr="00E3498E" w:rsidRDefault="00B86868" w:rsidP="006535AD">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cs="Arial"/>
                <w:b/>
                <w:bCs/>
                <w:caps/>
                <w:sz w:val="24"/>
                <w:szCs w:val="24"/>
              </w:rPr>
            </w:pPr>
            <w:r w:rsidRPr="00E3498E">
              <w:rPr>
                <w:rFonts w:cs="Arial"/>
                <w:b/>
                <w:bCs/>
                <w:caps/>
                <w:sz w:val="24"/>
                <w:szCs w:val="24"/>
              </w:rPr>
              <w:t>Hazardous Waste</w:t>
            </w:r>
          </w:p>
        </w:tc>
        <w:tc>
          <w:tcPr>
            <w:tcW w:w="708" w:type="dxa"/>
            <w:shd w:val="clear" w:color="auto" w:fill="D0CECE" w:themeFill="background2" w:themeFillShade="E6"/>
          </w:tcPr>
          <w:p w14:paraId="5ED0CC69" w14:textId="77777777" w:rsidR="00B86868" w:rsidRPr="00E3498E" w:rsidRDefault="00B86868" w:rsidP="006535AD">
            <w:pPr>
              <w:rPr>
                <w:b/>
                <w:sz w:val="24"/>
                <w:szCs w:val="24"/>
              </w:rPr>
            </w:pPr>
            <w:r w:rsidRPr="00E3498E">
              <w:rPr>
                <w:b/>
                <w:sz w:val="24"/>
                <w:szCs w:val="24"/>
              </w:rPr>
              <w:t>Yes (</w:t>
            </w:r>
            <w:r w:rsidRPr="00E3498E">
              <w:rPr>
                <w:b/>
                <w:sz w:val="24"/>
                <w:szCs w:val="24"/>
              </w:rPr>
              <w:sym w:font="Marlett" w:char="F061"/>
            </w:r>
            <w:r w:rsidRPr="00E3498E">
              <w:rPr>
                <w:b/>
                <w:sz w:val="24"/>
                <w:szCs w:val="24"/>
              </w:rPr>
              <w:t>)</w:t>
            </w:r>
          </w:p>
        </w:tc>
        <w:tc>
          <w:tcPr>
            <w:tcW w:w="729" w:type="dxa"/>
            <w:shd w:val="clear" w:color="auto" w:fill="D0CECE" w:themeFill="background2" w:themeFillShade="E6"/>
          </w:tcPr>
          <w:p w14:paraId="0B3EAF4A" w14:textId="77777777" w:rsidR="00B86868" w:rsidRPr="00E3498E" w:rsidRDefault="00B86868" w:rsidP="006535AD">
            <w:pPr>
              <w:rPr>
                <w:b/>
                <w:sz w:val="24"/>
                <w:szCs w:val="24"/>
              </w:rPr>
            </w:pPr>
            <w:r w:rsidRPr="00E3498E">
              <w:rPr>
                <w:b/>
                <w:sz w:val="24"/>
                <w:szCs w:val="24"/>
              </w:rPr>
              <w:t>N/A</w:t>
            </w:r>
          </w:p>
          <w:p w14:paraId="7ED766DF" w14:textId="77777777" w:rsidR="00B86868" w:rsidRPr="00E3498E" w:rsidRDefault="00B86868" w:rsidP="006535AD">
            <w:pPr>
              <w:rPr>
                <w:b/>
                <w:sz w:val="24"/>
                <w:szCs w:val="24"/>
              </w:rPr>
            </w:pPr>
            <w:r w:rsidRPr="00E3498E">
              <w:rPr>
                <w:b/>
                <w:sz w:val="24"/>
                <w:szCs w:val="24"/>
              </w:rPr>
              <w:t>(</w:t>
            </w:r>
            <w:r w:rsidRPr="00E3498E">
              <w:rPr>
                <w:b/>
                <w:sz w:val="24"/>
                <w:szCs w:val="24"/>
              </w:rPr>
              <w:sym w:font="Marlett" w:char="F061"/>
            </w:r>
            <w:r w:rsidRPr="00E3498E">
              <w:rPr>
                <w:b/>
                <w:sz w:val="24"/>
                <w:szCs w:val="24"/>
              </w:rPr>
              <w:t>)</w:t>
            </w:r>
          </w:p>
        </w:tc>
      </w:tr>
      <w:tr w:rsidR="00B86868" w:rsidRPr="00E3498E" w14:paraId="7170F115" w14:textId="77777777" w:rsidTr="000A2107">
        <w:tc>
          <w:tcPr>
            <w:tcW w:w="461" w:type="dxa"/>
          </w:tcPr>
          <w:p w14:paraId="156C4E4D" w14:textId="77777777" w:rsidR="00B86868" w:rsidRPr="00E3498E" w:rsidRDefault="00B86868" w:rsidP="006535AD">
            <w:pPr>
              <w:rPr>
                <w:sz w:val="24"/>
                <w:szCs w:val="24"/>
              </w:rPr>
            </w:pPr>
          </w:p>
        </w:tc>
        <w:tc>
          <w:tcPr>
            <w:tcW w:w="8892" w:type="dxa"/>
          </w:tcPr>
          <w:p w14:paraId="77049804" w14:textId="1AE313CA" w:rsidR="00B86868" w:rsidRPr="00E3498E" w:rsidRDefault="00F8492D" w:rsidP="002705A5">
            <w:pPr>
              <w:rPr>
                <w:sz w:val="24"/>
                <w:szCs w:val="24"/>
                <w:u w:val="single"/>
              </w:rPr>
            </w:pPr>
            <w:r>
              <w:rPr>
                <w:rFonts w:cs="Arial"/>
                <w:sz w:val="24"/>
                <w:szCs w:val="24"/>
              </w:rPr>
              <w:t>Any hazardous waste</w:t>
            </w:r>
            <w:r w:rsidR="00B86868" w:rsidRPr="00E3498E">
              <w:rPr>
                <w:rFonts w:cs="Arial"/>
                <w:sz w:val="24"/>
                <w:szCs w:val="24"/>
              </w:rPr>
              <w:t xml:space="preserve"> produced as a result of the work performed by the Contractor shall be the property of the Contractor. </w:t>
            </w:r>
            <w:r w:rsidR="002705A5">
              <w:rPr>
                <w:rFonts w:cs="Arial"/>
                <w:sz w:val="24"/>
                <w:szCs w:val="24"/>
              </w:rPr>
              <w:t>Disposal is the responsibility of t</w:t>
            </w:r>
            <w:r w:rsidR="00B86868" w:rsidRPr="00E3498E">
              <w:rPr>
                <w:rFonts w:cs="Arial"/>
                <w:sz w:val="24"/>
                <w:szCs w:val="24"/>
              </w:rPr>
              <w:t>he Contractor</w:t>
            </w:r>
            <w:r w:rsidR="002705A5">
              <w:rPr>
                <w:rFonts w:cs="Arial"/>
                <w:sz w:val="24"/>
                <w:szCs w:val="24"/>
              </w:rPr>
              <w:t>.  The Contractor</w:t>
            </w:r>
            <w:r w:rsidR="00B86868" w:rsidRPr="00E3498E">
              <w:rPr>
                <w:rFonts w:cs="Arial"/>
                <w:sz w:val="24"/>
                <w:szCs w:val="24"/>
              </w:rPr>
              <w:t xml:space="preserve"> shall ensure that hazardous wastes are properly packaged, labeled and disposed of in accordance with all applicable regulations and guidelines.</w:t>
            </w:r>
          </w:p>
        </w:tc>
        <w:tc>
          <w:tcPr>
            <w:tcW w:w="708" w:type="dxa"/>
          </w:tcPr>
          <w:p w14:paraId="0648CC90" w14:textId="77777777" w:rsidR="00B86868" w:rsidRPr="00E3498E" w:rsidRDefault="00B86868" w:rsidP="006535AD">
            <w:pPr>
              <w:rPr>
                <w:sz w:val="24"/>
                <w:szCs w:val="24"/>
              </w:rPr>
            </w:pPr>
          </w:p>
        </w:tc>
        <w:tc>
          <w:tcPr>
            <w:tcW w:w="729" w:type="dxa"/>
          </w:tcPr>
          <w:p w14:paraId="31DC7493" w14:textId="77777777" w:rsidR="00B86868" w:rsidRPr="00E3498E" w:rsidRDefault="00B86868" w:rsidP="006535AD">
            <w:pPr>
              <w:rPr>
                <w:sz w:val="24"/>
                <w:szCs w:val="24"/>
              </w:rPr>
            </w:pPr>
          </w:p>
        </w:tc>
      </w:tr>
    </w:tbl>
    <w:p w14:paraId="0F9AF1DA" w14:textId="7558C009" w:rsidR="00BF6580" w:rsidRDefault="00BF6580"/>
    <w:tbl>
      <w:tblPr>
        <w:tblStyle w:val="TableGrid"/>
        <w:tblW w:w="0" w:type="auto"/>
        <w:tblLook w:val="04A0" w:firstRow="1" w:lastRow="0" w:firstColumn="1" w:lastColumn="0" w:noHBand="0" w:noVBand="1"/>
      </w:tblPr>
      <w:tblGrid>
        <w:gridCol w:w="461"/>
        <w:gridCol w:w="8892"/>
        <w:gridCol w:w="708"/>
        <w:gridCol w:w="729"/>
      </w:tblGrid>
      <w:tr w:rsidR="000A2107" w:rsidRPr="00E3498E" w14:paraId="3D7D3E18" w14:textId="77777777" w:rsidTr="00BB49D4">
        <w:tc>
          <w:tcPr>
            <w:tcW w:w="421" w:type="dxa"/>
            <w:shd w:val="clear" w:color="auto" w:fill="D0CECE" w:themeFill="background2" w:themeFillShade="E6"/>
            <w:vAlign w:val="center"/>
          </w:tcPr>
          <w:p w14:paraId="05C6B98D" w14:textId="77777777" w:rsidR="000A2107" w:rsidRPr="00274012" w:rsidRDefault="000A2107" w:rsidP="00BB49D4">
            <w:pPr>
              <w:rPr>
                <w:b/>
                <w:sz w:val="24"/>
              </w:rPr>
            </w:pPr>
            <w:r w:rsidRPr="00274012">
              <w:rPr>
                <w:b/>
                <w:sz w:val="24"/>
              </w:rPr>
              <w:t>23</w:t>
            </w:r>
          </w:p>
        </w:tc>
        <w:tc>
          <w:tcPr>
            <w:tcW w:w="8930" w:type="dxa"/>
            <w:shd w:val="clear" w:color="auto" w:fill="D0CECE" w:themeFill="background2" w:themeFillShade="E6"/>
            <w:vAlign w:val="center"/>
          </w:tcPr>
          <w:p w14:paraId="33C8FB8A" w14:textId="571EA417" w:rsidR="000A2107" w:rsidRPr="00E3498E" w:rsidRDefault="000A2107" w:rsidP="00BB49D4">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cs="Arial"/>
                <w:b/>
                <w:bCs/>
                <w:caps/>
                <w:sz w:val="24"/>
                <w:szCs w:val="24"/>
              </w:rPr>
            </w:pPr>
            <w:r>
              <w:rPr>
                <w:rFonts w:cs="Arial"/>
                <w:b/>
                <w:bCs/>
                <w:caps/>
                <w:sz w:val="24"/>
                <w:szCs w:val="24"/>
              </w:rPr>
              <w:t>SAFE DISPOSAL OF SHARPS AND GLASS MATERIAL</w:t>
            </w:r>
          </w:p>
        </w:tc>
        <w:tc>
          <w:tcPr>
            <w:tcW w:w="709" w:type="dxa"/>
            <w:shd w:val="clear" w:color="auto" w:fill="D0CECE" w:themeFill="background2" w:themeFillShade="E6"/>
          </w:tcPr>
          <w:p w14:paraId="4066A224" w14:textId="77777777" w:rsidR="000A2107" w:rsidRPr="00E3498E" w:rsidRDefault="000A2107" w:rsidP="00BB49D4">
            <w:pPr>
              <w:rPr>
                <w:b/>
                <w:sz w:val="24"/>
                <w:szCs w:val="24"/>
              </w:rPr>
            </w:pPr>
            <w:r w:rsidRPr="00E3498E">
              <w:rPr>
                <w:b/>
                <w:sz w:val="24"/>
                <w:szCs w:val="24"/>
              </w:rPr>
              <w:t>Yes (</w:t>
            </w:r>
            <w:r w:rsidRPr="00E3498E">
              <w:rPr>
                <w:b/>
                <w:sz w:val="24"/>
                <w:szCs w:val="24"/>
              </w:rPr>
              <w:sym w:font="Marlett" w:char="F061"/>
            </w:r>
            <w:r w:rsidRPr="00E3498E">
              <w:rPr>
                <w:b/>
                <w:sz w:val="24"/>
                <w:szCs w:val="24"/>
              </w:rPr>
              <w:t>)</w:t>
            </w:r>
          </w:p>
        </w:tc>
        <w:tc>
          <w:tcPr>
            <w:tcW w:w="730" w:type="dxa"/>
            <w:shd w:val="clear" w:color="auto" w:fill="D0CECE" w:themeFill="background2" w:themeFillShade="E6"/>
          </w:tcPr>
          <w:p w14:paraId="3C672415" w14:textId="77777777" w:rsidR="000A2107" w:rsidRPr="00E3498E" w:rsidRDefault="000A2107" w:rsidP="00BB49D4">
            <w:pPr>
              <w:rPr>
                <w:b/>
                <w:sz w:val="24"/>
                <w:szCs w:val="24"/>
              </w:rPr>
            </w:pPr>
            <w:r w:rsidRPr="00E3498E">
              <w:rPr>
                <w:b/>
                <w:sz w:val="24"/>
                <w:szCs w:val="24"/>
              </w:rPr>
              <w:t>N/A</w:t>
            </w:r>
          </w:p>
          <w:p w14:paraId="5BE00DC6" w14:textId="77777777" w:rsidR="000A2107" w:rsidRPr="00E3498E" w:rsidRDefault="000A2107" w:rsidP="00BB49D4">
            <w:pPr>
              <w:rPr>
                <w:b/>
                <w:sz w:val="24"/>
                <w:szCs w:val="24"/>
              </w:rPr>
            </w:pPr>
            <w:r w:rsidRPr="00E3498E">
              <w:rPr>
                <w:b/>
                <w:sz w:val="24"/>
                <w:szCs w:val="24"/>
              </w:rPr>
              <w:t>(</w:t>
            </w:r>
            <w:r w:rsidRPr="00E3498E">
              <w:rPr>
                <w:b/>
                <w:sz w:val="24"/>
                <w:szCs w:val="24"/>
              </w:rPr>
              <w:sym w:font="Marlett" w:char="F061"/>
            </w:r>
            <w:r w:rsidRPr="00E3498E">
              <w:rPr>
                <w:b/>
                <w:sz w:val="24"/>
                <w:szCs w:val="24"/>
              </w:rPr>
              <w:t>)</w:t>
            </w:r>
          </w:p>
        </w:tc>
      </w:tr>
      <w:tr w:rsidR="000A2107" w:rsidRPr="00E3498E" w14:paraId="67B56339" w14:textId="77777777" w:rsidTr="00BB49D4">
        <w:tc>
          <w:tcPr>
            <w:tcW w:w="421" w:type="dxa"/>
          </w:tcPr>
          <w:p w14:paraId="08C3FE68" w14:textId="77777777" w:rsidR="000A2107" w:rsidRPr="00E3498E" w:rsidRDefault="000A2107" w:rsidP="00BB49D4">
            <w:pPr>
              <w:rPr>
                <w:sz w:val="24"/>
                <w:szCs w:val="24"/>
              </w:rPr>
            </w:pPr>
          </w:p>
        </w:tc>
        <w:tc>
          <w:tcPr>
            <w:tcW w:w="8930" w:type="dxa"/>
          </w:tcPr>
          <w:p w14:paraId="62038D88" w14:textId="324146FC" w:rsidR="000A2107" w:rsidRPr="002705A5" w:rsidRDefault="002705A5" w:rsidP="002705A5">
            <w:pPr>
              <w:rPr>
                <w:sz w:val="24"/>
                <w:szCs w:val="24"/>
              </w:rPr>
            </w:pPr>
            <w:r>
              <w:rPr>
                <w:sz w:val="24"/>
                <w:szCs w:val="24"/>
              </w:rPr>
              <w:t>In order to reduce the risk of injury by sharps, all sharp items (i.e. broken glass, metal, light bulbs, etc.) shall be boxed or bagged separately and labeled so that others are aware of the hazard.  Disposal is the responsibility of t</w:t>
            </w:r>
            <w:r w:rsidRPr="00E3498E">
              <w:rPr>
                <w:rFonts w:cs="Arial"/>
                <w:sz w:val="24"/>
                <w:szCs w:val="24"/>
              </w:rPr>
              <w:t>he Contractor</w:t>
            </w:r>
            <w:r>
              <w:rPr>
                <w:rFonts w:cs="Arial"/>
                <w:sz w:val="24"/>
                <w:szCs w:val="24"/>
              </w:rPr>
              <w:t>.  The Contractor</w:t>
            </w:r>
            <w:r w:rsidRPr="00E3498E">
              <w:rPr>
                <w:rFonts w:cs="Arial"/>
                <w:sz w:val="24"/>
                <w:szCs w:val="24"/>
              </w:rPr>
              <w:t xml:space="preserve"> shall ensure that </w:t>
            </w:r>
            <w:r>
              <w:rPr>
                <w:rFonts w:cs="Arial"/>
                <w:sz w:val="24"/>
                <w:szCs w:val="24"/>
              </w:rPr>
              <w:t>wastes are properly packaged</w:t>
            </w:r>
            <w:r w:rsidRPr="00E3498E">
              <w:rPr>
                <w:rFonts w:cs="Arial"/>
                <w:sz w:val="24"/>
                <w:szCs w:val="24"/>
              </w:rPr>
              <w:t xml:space="preserve"> and disposed of in accordance with all applicable regulations and guidelines.</w:t>
            </w:r>
          </w:p>
        </w:tc>
        <w:tc>
          <w:tcPr>
            <w:tcW w:w="709" w:type="dxa"/>
          </w:tcPr>
          <w:p w14:paraId="3D598BA0" w14:textId="77777777" w:rsidR="000A2107" w:rsidRPr="00E3498E" w:rsidRDefault="000A2107" w:rsidP="00BB49D4">
            <w:pPr>
              <w:rPr>
                <w:sz w:val="24"/>
                <w:szCs w:val="24"/>
              </w:rPr>
            </w:pPr>
          </w:p>
        </w:tc>
        <w:tc>
          <w:tcPr>
            <w:tcW w:w="730" w:type="dxa"/>
          </w:tcPr>
          <w:p w14:paraId="2F4E3E36" w14:textId="77777777" w:rsidR="000A2107" w:rsidRPr="00E3498E" w:rsidRDefault="000A2107" w:rsidP="00BB49D4">
            <w:pPr>
              <w:rPr>
                <w:sz w:val="24"/>
                <w:szCs w:val="24"/>
              </w:rPr>
            </w:pPr>
          </w:p>
        </w:tc>
      </w:tr>
    </w:tbl>
    <w:p w14:paraId="68CBFFD8" w14:textId="7A96BD6A" w:rsidR="000A2107" w:rsidRDefault="000A2107"/>
    <w:tbl>
      <w:tblPr>
        <w:tblStyle w:val="TableGrid"/>
        <w:tblW w:w="0" w:type="auto"/>
        <w:tblLook w:val="04A0" w:firstRow="1" w:lastRow="0" w:firstColumn="1" w:lastColumn="0" w:noHBand="0" w:noVBand="1"/>
      </w:tblPr>
      <w:tblGrid>
        <w:gridCol w:w="461"/>
        <w:gridCol w:w="8892"/>
        <w:gridCol w:w="708"/>
        <w:gridCol w:w="729"/>
      </w:tblGrid>
      <w:tr w:rsidR="00824C91" w:rsidRPr="006F5368" w14:paraId="186F71EA" w14:textId="77777777" w:rsidTr="00FD35B0">
        <w:tc>
          <w:tcPr>
            <w:tcW w:w="461" w:type="dxa"/>
            <w:shd w:val="clear" w:color="auto" w:fill="D0CECE" w:themeFill="background2" w:themeFillShade="E6"/>
            <w:vAlign w:val="center"/>
          </w:tcPr>
          <w:p w14:paraId="48EB28AD" w14:textId="680CEEFA" w:rsidR="00824C91" w:rsidRPr="00274012" w:rsidRDefault="000B2071" w:rsidP="00274012">
            <w:pPr>
              <w:rPr>
                <w:b/>
                <w:sz w:val="24"/>
              </w:rPr>
            </w:pPr>
            <w:r>
              <w:rPr>
                <w:b/>
                <w:sz w:val="24"/>
              </w:rPr>
              <w:t>24</w:t>
            </w:r>
          </w:p>
        </w:tc>
        <w:tc>
          <w:tcPr>
            <w:tcW w:w="8892" w:type="dxa"/>
            <w:shd w:val="clear" w:color="auto" w:fill="D0CECE" w:themeFill="background2" w:themeFillShade="E6"/>
            <w:vAlign w:val="center"/>
          </w:tcPr>
          <w:p w14:paraId="00844AB8" w14:textId="77777777" w:rsidR="00824C91" w:rsidRPr="001C124D" w:rsidRDefault="00F91676" w:rsidP="00274012">
            <w:pPr>
              <w:rPr>
                <w:b/>
                <w:sz w:val="24"/>
                <w:highlight w:val="yellow"/>
              </w:rPr>
            </w:pPr>
            <w:r w:rsidRPr="002705A5">
              <w:rPr>
                <w:b/>
                <w:sz w:val="24"/>
              </w:rPr>
              <w:t>LOCK-OUT/TAG-OUT</w:t>
            </w:r>
            <w:r w:rsidR="006F5368" w:rsidRPr="002705A5">
              <w:rPr>
                <w:b/>
                <w:sz w:val="24"/>
              </w:rPr>
              <w:t xml:space="preserve"> – ENERGY ISOLATION (SHUT DOWN NOTICE/PROCESS)</w:t>
            </w:r>
            <w:r w:rsidR="008D3AAD" w:rsidRPr="002705A5">
              <w:rPr>
                <w:b/>
                <w:sz w:val="24"/>
              </w:rPr>
              <w:t xml:space="preserve"> </w:t>
            </w:r>
          </w:p>
        </w:tc>
        <w:tc>
          <w:tcPr>
            <w:tcW w:w="708" w:type="dxa"/>
            <w:shd w:val="clear" w:color="auto" w:fill="D0CECE" w:themeFill="background2" w:themeFillShade="E6"/>
          </w:tcPr>
          <w:p w14:paraId="6E332E76" w14:textId="77777777" w:rsidR="00824C91" w:rsidRPr="006F5368" w:rsidRDefault="00824C91" w:rsidP="00F91676">
            <w:pPr>
              <w:rPr>
                <w:b/>
                <w:sz w:val="24"/>
                <w:szCs w:val="24"/>
              </w:rPr>
            </w:pPr>
            <w:r w:rsidRPr="006F5368">
              <w:rPr>
                <w:b/>
                <w:sz w:val="24"/>
                <w:szCs w:val="24"/>
              </w:rPr>
              <w:t>Yes (</w:t>
            </w:r>
            <w:r w:rsidRPr="006F5368">
              <w:rPr>
                <w:b/>
                <w:sz w:val="24"/>
                <w:szCs w:val="24"/>
              </w:rPr>
              <w:sym w:font="Marlett" w:char="F061"/>
            </w:r>
            <w:r w:rsidRPr="006F5368">
              <w:rPr>
                <w:b/>
                <w:sz w:val="24"/>
                <w:szCs w:val="24"/>
              </w:rPr>
              <w:t>)</w:t>
            </w:r>
          </w:p>
        </w:tc>
        <w:tc>
          <w:tcPr>
            <w:tcW w:w="729" w:type="dxa"/>
            <w:shd w:val="clear" w:color="auto" w:fill="D0CECE" w:themeFill="background2" w:themeFillShade="E6"/>
          </w:tcPr>
          <w:p w14:paraId="3C8A58DC" w14:textId="77777777" w:rsidR="00824C91" w:rsidRPr="006F5368" w:rsidRDefault="00824C91" w:rsidP="00F91676">
            <w:pPr>
              <w:rPr>
                <w:b/>
                <w:sz w:val="24"/>
                <w:szCs w:val="24"/>
              </w:rPr>
            </w:pPr>
            <w:r w:rsidRPr="006F5368">
              <w:rPr>
                <w:b/>
                <w:sz w:val="24"/>
                <w:szCs w:val="24"/>
              </w:rPr>
              <w:t>N/A</w:t>
            </w:r>
          </w:p>
          <w:p w14:paraId="227FB5D5" w14:textId="77777777" w:rsidR="00824C91" w:rsidRPr="006F5368" w:rsidRDefault="00824C91" w:rsidP="00F91676">
            <w:pPr>
              <w:rPr>
                <w:b/>
                <w:sz w:val="24"/>
                <w:szCs w:val="24"/>
              </w:rPr>
            </w:pPr>
            <w:r w:rsidRPr="006F5368">
              <w:rPr>
                <w:b/>
                <w:sz w:val="24"/>
                <w:szCs w:val="24"/>
              </w:rPr>
              <w:t>(</w:t>
            </w:r>
            <w:r w:rsidRPr="006F5368">
              <w:rPr>
                <w:b/>
                <w:sz w:val="24"/>
                <w:szCs w:val="24"/>
              </w:rPr>
              <w:sym w:font="Marlett" w:char="F061"/>
            </w:r>
            <w:r w:rsidRPr="006F5368">
              <w:rPr>
                <w:b/>
                <w:sz w:val="24"/>
                <w:szCs w:val="24"/>
              </w:rPr>
              <w:t>)</w:t>
            </w:r>
          </w:p>
        </w:tc>
      </w:tr>
      <w:tr w:rsidR="00824C91" w:rsidRPr="006F5368" w14:paraId="30FB8334" w14:textId="77777777" w:rsidTr="00FD35B0">
        <w:tc>
          <w:tcPr>
            <w:tcW w:w="461" w:type="dxa"/>
          </w:tcPr>
          <w:p w14:paraId="0671E711" w14:textId="77777777" w:rsidR="00824C91" w:rsidRPr="006F5368" w:rsidRDefault="00824C91" w:rsidP="00F91676">
            <w:pPr>
              <w:rPr>
                <w:sz w:val="24"/>
                <w:szCs w:val="24"/>
              </w:rPr>
            </w:pPr>
          </w:p>
        </w:tc>
        <w:tc>
          <w:tcPr>
            <w:tcW w:w="8892" w:type="dxa"/>
          </w:tcPr>
          <w:p w14:paraId="5ABA2E79" w14:textId="330C7526" w:rsidR="00824C91" w:rsidRPr="006F5368" w:rsidRDefault="00F91676" w:rsidP="006F5368">
            <w:pPr>
              <w:rPr>
                <w:sz w:val="24"/>
                <w:szCs w:val="24"/>
                <w:u w:val="single"/>
              </w:rPr>
            </w:pPr>
            <w:r w:rsidRPr="006F5368">
              <w:rPr>
                <w:sz w:val="24"/>
                <w:szCs w:val="24"/>
              </w:rPr>
              <w:t>Prime Contractors must have and follow acceptable lock-out/tag-out procedures which meet legislative and regulatory requirements. The University Contact will provide the Prime Contractor with a copy of the University’s Lock-out/Tag-out procedures.  It is the responsibility of the Prime Contractor to notify the University Contact as well as appropriate department(s)</w:t>
            </w:r>
            <w:r w:rsidR="002705A5">
              <w:rPr>
                <w:sz w:val="24"/>
                <w:szCs w:val="24"/>
              </w:rPr>
              <w:t>, if applicable</w:t>
            </w:r>
            <w:r w:rsidR="007748E9">
              <w:rPr>
                <w:sz w:val="24"/>
                <w:szCs w:val="24"/>
              </w:rPr>
              <w:t xml:space="preserve"> </w:t>
            </w:r>
            <w:hyperlink r:id="rId22" w:history="1">
              <w:r w:rsidR="007748E9" w:rsidRPr="007748E9">
                <w:rPr>
                  <w:rStyle w:val="Hyperlink"/>
                  <w:sz w:val="24"/>
                  <w:szCs w:val="24"/>
                </w:rPr>
                <w:t>(e.g. Facilities</w:t>
              </w:r>
            </w:hyperlink>
            <w:r w:rsidR="007748E9">
              <w:rPr>
                <w:sz w:val="24"/>
                <w:szCs w:val="24"/>
              </w:rPr>
              <w:t>)</w:t>
            </w:r>
            <w:r w:rsidRPr="006F5368">
              <w:rPr>
                <w:sz w:val="24"/>
                <w:szCs w:val="24"/>
              </w:rPr>
              <w:t xml:space="preserve"> within the University when implementing their lock-out/tag-out procedures.  The Prime Contractor will advise the contractor and commit the personnel for lock out/tag out procedures.</w:t>
            </w:r>
          </w:p>
        </w:tc>
        <w:tc>
          <w:tcPr>
            <w:tcW w:w="708" w:type="dxa"/>
          </w:tcPr>
          <w:p w14:paraId="3395B3BF" w14:textId="77777777" w:rsidR="00824C91" w:rsidRPr="006F5368" w:rsidRDefault="00824C91" w:rsidP="00F91676">
            <w:pPr>
              <w:rPr>
                <w:sz w:val="24"/>
                <w:szCs w:val="24"/>
              </w:rPr>
            </w:pPr>
          </w:p>
        </w:tc>
        <w:tc>
          <w:tcPr>
            <w:tcW w:w="729" w:type="dxa"/>
          </w:tcPr>
          <w:p w14:paraId="111D6D6C" w14:textId="77777777" w:rsidR="00824C91" w:rsidRPr="006F5368" w:rsidRDefault="00824C91" w:rsidP="00F91676">
            <w:pPr>
              <w:rPr>
                <w:sz w:val="24"/>
                <w:szCs w:val="24"/>
              </w:rPr>
            </w:pPr>
          </w:p>
        </w:tc>
      </w:tr>
    </w:tbl>
    <w:p w14:paraId="3BE539DB" w14:textId="77777777" w:rsidR="00824C91" w:rsidRDefault="00824C91" w:rsidP="00CC387C"/>
    <w:tbl>
      <w:tblPr>
        <w:tblStyle w:val="TableGrid"/>
        <w:tblW w:w="0" w:type="auto"/>
        <w:tblLook w:val="04A0" w:firstRow="1" w:lastRow="0" w:firstColumn="1" w:lastColumn="0" w:noHBand="0" w:noVBand="1"/>
      </w:tblPr>
      <w:tblGrid>
        <w:gridCol w:w="461"/>
        <w:gridCol w:w="8892"/>
        <w:gridCol w:w="708"/>
        <w:gridCol w:w="729"/>
      </w:tblGrid>
      <w:tr w:rsidR="000A189D" w:rsidRPr="00297A80" w14:paraId="2BA65B98" w14:textId="77777777" w:rsidTr="00DC4678">
        <w:tc>
          <w:tcPr>
            <w:tcW w:w="461" w:type="dxa"/>
            <w:shd w:val="clear" w:color="auto" w:fill="D0CECE" w:themeFill="background2" w:themeFillShade="E6"/>
            <w:vAlign w:val="center"/>
          </w:tcPr>
          <w:p w14:paraId="0FA427B4" w14:textId="00D49D28" w:rsidR="000A189D" w:rsidRPr="00274012" w:rsidRDefault="000B2071" w:rsidP="00BB49D4">
            <w:pPr>
              <w:rPr>
                <w:b/>
                <w:sz w:val="24"/>
              </w:rPr>
            </w:pPr>
            <w:r>
              <w:rPr>
                <w:b/>
                <w:sz w:val="24"/>
              </w:rPr>
              <w:t>25</w:t>
            </w:r>
          </w:p>
        </w:tc>
        <w:tc>
          <w:tcPr>
            <w:tcW w:w="8892" w:type="dxa"/>
            <w:shd w:val="clear" w:color="auto" w:fill="D0CECE" w:themeFill="background2" w:themeFillShade="E6"/>
            <w:vAlign w:val="center"/>
          </w:tcPr>
          <w:p w14:paraId="2793DDB6" w14:textId="77777777" w:rsidR="000A189D" w:rsidRPr="00297A80" w:rsidRDefault="000A189D" w:rsidP="00BB49D4">
            <w:pPr>
              <w:rPr>
                <w:b/>
                <w:sz w:val="24"/>
                <w:szCs w:val="24"/>
              </w:rPr>
            </w:pPr>
            <w:r>
              <w:rPr>
                <w:b/>
                <w:sz w:val="24"/>
                <w:szCs w:val="24"/>
              </w:rPr>
              <w:t>PREVENTING FIRES</w:t>
            </w:r>
          </w:p>
        </w:tc>
        <w:tc>
          <w:tcPr>
            <w:tcW w:w="708" w:type="dxa"/>
            <w:shd w:val="clear" w:color="auto" w:fill="D0CECE" w:themeFill="background2" w:themeFillShade="E6"/>
          </w:tcPr>
          <w:p w14:paraId="6EAD673B" w14:textId="77777777" w:rsidR="000A189D" w:rsidRPr="00297A80" w:rsidRDefault="000A189D" w:rsidP="00BB49D4">
            <w:pPr>
              <w:rPr>
                <w:b/>
                <w:sz w:val="24"/>
                <w:szCs w:val="24"/>
              </w:rPr>
            </w:pPr>
            <w:r w:rsidRPr="00297A80">
              <w:rPr>
                <w:b/>
                <w:sz w:val="24"/>
                <w:szCs w:val="24"/>
              </w:rPr>
              <w:t>Yes (</w:t>
            </w:r>
            <w:r w:rsidRPr="00297A80">
              <w:rPr>
                <w:b/>
                <w:sz w:val="24"/>
                <w:szCs w:val="24"/>
              </w:rPr>
              <w:sym w:font="Marlett" w:char="F061"/>
            </w:r>
            <w:r w:rsidRPr="00297A80">
              <w:rPr>
                <w:b/>
                <w:sz w:val="24"/>
                <w:szCs w:val="24"/>
              </w:rPr>
              <w:t>)</w:t>
            </w:r>
          </w:p>
        </w:tc>
        <w:tc>
          <w:tcPr>
            <w:tcW w:w="729" w:type="dxa"/>
            <w:shd w:val="clear" w:color="auto" w:fill="D0CECE" w:themeFill="background2" w:themeFillShade="E6"/>
          </w:tcPr>
          <w:p w14:paraId="0D5E33A7" w14:textId="77777777" w:rsidR="000A189D" w:rsidRPr="00297A80" w:rsidRDefault="000A189D" w:rsidP="00BB49D4">
            <w:pPr>
              <w:rPr>
                <w:b/>
                <w:sz w:val="24"/>
                <w:szCs w:val="24"/>
              </w:rPr>
            </w:pPr>
            <w:r w:rsidRPr="00297A80">
              <w:rPr>
                <w:b/>
                <w:sz w:val="24"/>
                <w:szCs w:val="24"/>
              </w:rPr>
              <w:t>N/A</w:t>
            </w:r>
          </w:p>
          <w:p w14:paraId="71F052D3" w14:textId="77777777" w:rsidR="000A189D" w:rsidRPr="00297A80" w:rsidRDefault="000A189D" w:rsidP="00BB49D4">
            <w:pPr>
              <w:rPr>
                <w:b/>
                <w:sz w:val="24"/>
                <w:szCs w:val="24"/>
              </w:rPr>
            </w:pPr>
            <w:r w:rsidRPr="00297A80">
              <w:rPr>
                <w:b/>
                <w:sz w:val="24"/>
                <w:szCs w:val="24"/>
              </w:rPr>
              <w:t>(</w:t>
            </w:r>
            <w:r w:rsidRPr="00297A80">
              <w:rPr>
                <w:b/>
                <w:sz w:val="24"/>
                <w:szCs w:val="24"/>
              </w:rPr>
              <w:sym w:font="Marlett" w:char="F061"/>
            </w:r>
            <w:r w:rsidRPr="00297A80">
              <w:rPr>
                <w:b/>
                <w:sz w:val="24"/>
                <w:szCs w:val="24"/>
              </w:rPr>
              <w:t>)</w:t>
            </w:r>
          </w:p>
        </w:tc>
      </w:tr>
      <w:tr w:rsidR="000A189D" w:rsidRPr="00297A80" w14:paraId="59D3480C" w14:textId="77777777" w:rsidTr="00DC4678">
        <w:tc>
          <w:tcPr>
            <w:tcW w:w="461" w:type="dxa"/>
          </w:tcPr>
          <w:p w14:paraId="2814A246" w14:textId="77777777" w:rsidR="000A189D" w:rsidRPr="00297A80" w:rsidRDefault="000A189D" w:rsidP="00BB49D4">
            <w:pPr>
              <w:rPr>
                <w:sz w:val="24"/>
                <w:szCs w:val="24"/>
              </w:rPr>
            </w:pPr>
          </w:p>
        </w:tc>
        <w:tc>
          <w:tcPr>
            <w:tcW w:w="8892" w:type="dxa"/>
          </w:tcPr>
          <w:p w14:paraId="3AA218EB" w14:textId="4FD01179" w:rsidR="000A189D" w:rsidRPr="00297A80" w:rsidRDefault="000A189D" w:rsidP="00F8492D">
            <w:pPr>
              <w:rPr>
                <w:sz w:val="24"/>
                <w:szCs w:val="24"/>
                <w:u w:val="single"/>
              </w:rPr>
            </w:pPr>
            <w:r w:rsidRPr="00FE5615">
              <w:rPr>
                <w:sz w:val="24"/>
              </w:rPr>
              <w:t xml:space="preserve">Keep equipment from grease build up as grease causes many food service fires.  </w:t>
            </w:r>
            <w:r w:rsidRPr="002B3132">
              <w:rPr>
                <w:i/>
                <w:sz w:val="24"/>
              </w:rPr>
              <w:t>Ensure kitchen hoods are cleaned and</w:t>
            </w:r>
            <w:r w:rsidR="002B3132" w:rsidRPr="002B3132">
              <w:rPr>
                <w:i/>
                <w:sz w:val="24"/>
              </w:rPr>
              <w:t>/or</w:t>
            </w:r>
            <w:r w:rsidRPr="002B3132">
              <w:rPr>
                <w:i/>
                <w:sz w:val="24"/>
              </w:rPr>
              <w:t xml:space="preserve"> serviced every 6 months, or as required.</w:t>
            </w:r>
            <w:r>
              <w:rPr>
                <w:sz w:val="24"/>
              </w:rPr>
              <w:t xml:space="preserve"> </w:t>
            </w:r>
            <w:r w:rsidRPr="00FE5615">
              <w:rPr>
                <w:sz w:val="24"/>
              </w:rPr>
              <w:t xml:space="preserve"> </w:t>
            </w:r>
            <w:r w:rsidR="002B3132">
              <w:rPr>
                <w:sz w:val="24"/>
              </w:rPr>
              <w:t xml:space="preserve">If equipment requires cleaning and/or servicing, advise the University Contact immediately.  </w:t>
            </w:r>
            <w:r w:rsidR="00F8492D">
              <w:rPr>
                <w:sz w:val="24"/>
              </w:rPr>
              <w:t>Know where to find the nearest fire extinguisher</w:t>
            </w:r>
            <w:r w:rsidR="00DC4678">
              <w:rPr>
                <w:sz w:val="24"/>
              </w:rPr>
              <w:t xml:space="preserve"> and </w:t>
            </w:r>
            <w:r w:rsidR="00F8492D">
              <w:rPr>
                <w:sz w:val="24"/>
              </w:rPr>
              <w:t xml:space="preserve">be aware of </w:t>
            </w:r>
            <w:r w:rsidR="00DC4678">
              <w:rPr>
                <w:sz w:val="24"/>
              </w:rPr>
              <w:t xml:space="preserve">fire suppression systems </w:t>
            </w:r>
            <w:r>
              <w:rPr>
                <w:sz w:val="24"/>
              </w:rPr>
              <w:t xml:space="preserve">when cooking with open flames.  </w:t>
            </w:r>
            <w:r w:rsidR="00F8492D">
              <w:rPr>
                <w:sz w:val="24"/>
              </w:rPr>
              <w:t>E</w:t>
            </w:r>
            <w:r w:rsidRPr="00FE5615">
              <w:rPr>
                <w:sz w:val="24"/>
              </w:rPr>
              <w:t>nsure fire extinguisher training is current.</w:t>
            </w:r>
            <w:r>
              <w:rPr>
                <w:sz w:val="24"/>
              </w:rPr>
              <w:t xml:space="preserve">  </w:t>
            </w:r>
            <w:r w:rsidR="002626D8">
              <w:rPr>
                <w:sz w:val="24"/>
              </w:rPr>
              <w:t>Contractor and the contractor’s employees are to be orientated to the Site Specific Safety Plan.</w:t>
            </w:r>
          </w:p>
        </w:tc>
        <w:tc>
          <w:tcPr>
            <w:tcW w:w="708" w:type="dxa"/>
          </w:tcPr>
          <w:p w14:paraId="77A2BFC4" w14:textId="77777777" w:rsidR="000A189D" w:rsidRPr="00297A80" w:rsidRDefault="000A189D" w:rsidP="00BB49D4">
            <w:pPr>
              <w:rPr>
                <w:sz w:val="24"/>
                <w:szCs w:val="24"/>
              </w:rPr>
            </w:pPr>
          </w:p>
        </w:tc>
        <w:tc>
          <w:tcPr>
            <w:tcW w:w="729" w:type="dxa"/>
          </w:tcPr>
          <w:p w14:paraId="39A3BE96" w14:textId="77777777" w:rsidR="000A189D" w:rsidRPr="00297A80" w:rsidRDefault="000A189D" w:rsidP="00BB49D4">
            <w:pPr>
              <w:rPr>
                <w:sz w:val="24"/>
                <w:szCs w:val="24"/>
              </w:rPr>
            </w:pPr>
          </w:p>
        </w:tc>
      </w:tr>
    </w:tbl>
    <w:p w14:paraId="543AE915" w14:textId="7A1755E9" w:rsidR="000A189D" w:rsidRDefault="000A189D" w:rsidP="00CC387C"/>
    <w:tbl>
      <w:tblPr>
        <w:tblStyle w:val="TableGrid"/>
        <w:tblW w:w="0" w:type="auto"/>
        <w:tblLook w:val="04A0" w:firstRow="1" w:lastRow="0" w:firstColumn="1" w:lastColumn="0" w:noHBand="0" w:noVBand="1"/>
      </w:tblPr>
      <w:tblGrid>
        <w:gridCol w:w="461"/>
        <w:gridCol w:w="8892"/>
        <w:gridCol w:w="708"/>
        <w:gridCol w:w="729"/>
      </w:tblGrid>
      <w:tr w:rsidR="003A1140" w:rsidRPr="003A1140" w14:paraId="382C5F89" w14:textId="77777777" w:rsidTr="00FE6B1E">
        <w:tc>
          <w:tcPr>
            <w:tcW w:w="461" w:type="dxa"/>
            <w:shd w:val="clear" w:color="auto" w:fill="D0CECE" w:themeFill="background2" w:themeFillShade="E6"/>
            <w:vAlign w:val="center"/>
          </w:tcPr>
          <w:p w14:paraId="7FD04F28" w14:textId="2FA36557" w:rsidR="003A1140" w:rsidRPr="00274012" w:rsidRDefault="000B2071" w:rsidP="00274012">
            <w:pPr>
              <w:rPr>
                <w:b/>
                <w:sz w:val="24"/>
              </w:rPr>
            </w:pPr>
            <w:r>
              <w:rPr>
                <w:b/>
                <w:sz w:val="24"/>
              </w:rPr>
              <w:t>26</w:t>
            </w:r>
          </w:p>
        </w:tc>
        <w:tc>
          <w:tcPr>
            <w:tcW w:w="8892" w:type="dxa"/>
            <w:shd w:val="clear" w:color="auto" w:fill="D0CECE" w:themeFill="background2" w:themeFillShade="E6"/>
            <w:vAlign w:val="center"/>
          </w:tcPr>
          <w:p w14:paraId="7579BEFE" w14:textId="180425EF" w:rsidR="003A1140" w:rsidRPr="00274012" w:rsidRDefault="007B410C" w:rsidP="00274012">
            <w:pPr>
              <w:rPr>
                <w:b/>
                <w:sz w:val="24"/>
              </w:rPr>
            </w:pPr>
            <w:r w:rsidRPr="007A6CEE">
              <w:rPr>
                <w:rFonts w:cs="Arial"/>
                <w:b/>
                <w:bCs/>
                <w:caps/>
                <w:sz w:val="24"/>
                <w:szCs w:val="20"/>
              </w:rPr>
              <w:t>Site-Specific Safety Plan</w:t>
            </w:r>
            <w:r w:rsidRPr="007A6CEE">
              <w:rPr>
                <w:rFonts w:cs="Arial"/>
                <w:b/>
                <w:bCs/>
                <w:sz w:val="24"/>
                <w:szCs w:val="20"/>
              </w:rPr>
              <w:t xml:space="preserve"> (SSSP)</w:t>
            </w:r>
          </w:p>
        </w:tc>
        <w:tc>
          <w:tcPr>
            <w:tcW w:w="708" w:type="dxa"/>
            <w:shd w:val="clear" w:color="auto" w:fill="D0CECE" w:themeFill="background2" w:themeFillShade="E6"/>
          </w:tcPr>
          <w:p w14:paraId="5AA11414" w14:textId="77777777" w:rsidR="003A1140" w:rsidRPr="003A1140" w:rsidRDefault="003A1140" w:rsidP="003F6421">
            <w:pPr>
              <w:rPr>
                <w:b/>
                <w:sz w:val="24"/>
                <w:szCs w:val="24"/>
              </w:rPr>
            </w:pPr>
            <w:r w:rsidRPr="003A1140">
              <w:rPr>
                <w:b/>
                <w:sz w:val="24"/>
                <w:szCs w:val="24"/>
              </w:rPr>
              <w:t>Yes (</w:t>
            </w:r>
            <w:r w:rsidRPr="003A1140">
              <w:rPr>
                <w:b/>
                <w:sz w:val="24"/>
                <w:szCs w:val="24"/>
              </w:rPr>
              <w:sym w:font="Marlett" w:char="F061"/>
            </w:r>
            <w:r w:rsidRPr="003A1140">
              <w:rPr>
                <w:b/>
                <w:sz w:val="24"/>
                <w:szCs w:val="24"/>
              </w:rPr>
              <w:t>)</w:t>
            </w:r>
          </w:p>
        </w:tc>
        <w:tc>
          <w:tcPr>
            <w:tcW w:w="729" w:type="dxa"/>
            <w:shd w:val="clear" w:color="auto" w:fill="D0CECE" w:themeFill="background2" w:themeFillShade="E6"/>
          </w:tcPr>
          <w:p w14:paraId="708C1C34" w14:textId="77777777" w:rsidR="003A1140" w:rsidRPr="003A1140" w:rsidRDefault="003A1140" w:rsidP="003F6421">
            <w:pPr>
              <w:rPr>
                <w:b/>
                <w:sz w:val="24"/>
                <w:szCs w:val="24"/>
              </w:rPr>
            </w:pPr>
            <w:r w:rsidRPr="003A1140">
              <w:rPr>
                <w:b/>
                <w:sz w:val="24"/>
                <w:szCs w:val="24"/>
              </w:rPr>
              <w:t>N/A</w:t>
            </w:r>
          </w:p>
          <w:p w14:paraId="4A22E808" w14:textId="77777777" w:rsidR="003A1140" w:rsidRPr="003A1140" w:rsidRDefault="003A1140" w:rsidP="003F6421">
            <w:pPr>
              <w:rPr>
                <w:b/>
                <w:sz w:val="24"/>
                <w:szCs w:val="24"/>
              </w:rPr>
            </w:pPr>
            <w:r w:rsidRPr="003A1140">
              <w:rPr>
                <w:b/>
                <w:sz w:val="24"/>
                <w:szCs w:val="24"/>
              </w:rPr>
              <w:t>(</w:t>
            </w:r>
            <w:r w:rsidRPr="003A1140">
              <w:rPr>
                <w:b/>
                <w:sz w:val="24"/>
                <w:szCs w:val="24"/>
              </w:rPr>
              <w:sym w:font="Marlett" w:char="F061"/>
            </w:r>
            <w:r w:rsidRPr="003A1140">
              <w:rPr>
                <w:b/>
                <w:sz w:val="24"/>
                <w:szCs w:val="24"/>
              </w:rPr>
              <w:t>)</w:t>
            </w:r>
          </w:p>
        </w:tc>
      </w:tr>
      <w:tr w:rsidR="003A1140" w:rsidRPr="003A1140" w14:paraId="3EFA505B" w14:textId="77777777" w:rsidTr="00FE6B1E">
        <w:tc>
          <w:tcPr>
            <w:tcW w:w="461" w:type="dxa"/>
          </w:tcPr>
          <w:p w14:paraId="1959E270" w14:textId="77777777" w:rsidR="003A1140" w:rsidRPr="003A1140" w:rsidRDefault="003A1140" w:rsidP="003F6421">
            <w:pPr>
              <w:rPr>
                <w:sz w:val="24"/>
                <w:szCs w:val="24"/>
              </w:rPr>
            </w:pPr>
          </w:p>
        </w:tc>
        <w:tc>
          <w:tcPr>
            <w:tcW w:w="8892" w:type="dxa"/>
          </w:tcPr>
          <w:p w14:paraId="7C93290D" w14:textId="77777777" w:rsidR="007B410C" w:rsidRDefault="007B410C" w:rsidP="007B410C">
            <w:pPr>
              <w:ind w:left="29"/>
              <w:rPr>
                <w:sz w:val="24"/>
              </w:rPr>
            </w:pPr>
            <w:r w:rsidRPr="007A6CEE">
              <w:rPr>
                <w:sz w:val="24"/>
              </w:rPr>
              <w:t>Alberta’s OHS Act outlines the obligations of the Prime Contractor to establish and maintain a system or process for ensuring compliance at the worksite with the OHS Act and other applicable legislation.  The Prime Contractor shall submit to the University Contact prior to work commencing, a SSSP they will implement on the project.  Each SSSP must be tailored specifically to the project being conducted.  The level of detail within each SSSP should commensurate with the size, complexity and risk level of the construction project.</w:t>
            </w:r>
            <w:r>
              <w:rPr>
                <w:sz w:val="24"/>
              </w:rPr>
              <w:t xml:space="preserve"> A hazard assessment is included as part of a SSSP. </w:t>
            </w:r>
          </w:p>
          <w:p w14:paraId="2850AA19" w14:textId="349AE4D0" w:rsidR="003A1140" w:rsidRPr="006504D2" w:rsidRDefault="007B410C" w:rsidP="007B410C">
            <w:pPr>
              <w:rPr>
                <w:sz w:val="24"/>
                <w:szCs w:val="24"/>
              </w:rPr>
            </w:pPr>
            <w:r>
              <w:rPr>
                <w:sz w:val="24"/>
              </w:rPr>
              <w:t>When the UofL is Prime Contractor, the University Contact shall complete the SSSP.</w:t>
            </w:r>
          </w:p>
        </w:tc>
        <w:tc>
          <w:tcPr>
            <w:tcW w:w="708" w:type="dxa"/>
          </w:tcPr>
          <w:p w14:paraId="399A3888" w14:textId="77777777" w:rsidR="003A1140" w:rsidRPr="003A1140" w:rsidRDefault="003A1140" w:rsidP="003F6421">
            <w:pPr>
              <w:rPr>
                <w:sz w:val="24"/>
                <w:szCs w:val="24"/>
              </w:rPr>
            </w:pPr>
          </w:p>
        </w:tc>
        <w:tc>
          <w:tcPr>
            <w:tcW w:w="729" w:type="dxa"/>
          </w:tcPr>
          <w:p w14:paraId="6C777CC4" w14:textId="77777777" w:rsidR="003A1140" w:rsidRPr="003A1140" w:rsidRDefault="003A1140" w:rsidP="003F6421">
            <w:pPr>
              <w:rPr>
                <w:sz w:val="24"/>
                <w:szCs w:val="24"/>
              </w:rPr>
            </w:pPr>
          </w:p>
        </w:tc>
      </w:tr>
    </w:tbl>
    <w:p w14:paraId="23E9954B" w14:textId="55FF3D86" w:rsidR="00824C91" w:rsidRDefault="00824C91" w:rsidP="00CC387C"/>
    <w:tbl>
      <w:tblPr>
        <w:tblStyle w:val="TableGrid"/>
        <w:tblW w:w="0" w:type="auto"/>
        <w:tblLook w:val="04A0" w:firstRow="1" w:lastRow="0" w:firstColumn="1" w:lastColumn="0" w:noHBand="0" w:noVBand="1"/>
      </w:tblPr>
      <w:tblGrid>
        <w:gridCol w:w="462"/>
        <w:gridCol w:w="8891"/>
        <w:gridCol w:w="708"/>
        <w:gridCol w:w="729"/>
      </w:tblGrid>
      <w:tr w:rsidR="009C75E3" w:rsidRPr="00824C91" w14:paraId="156DE462" w14:textId="77777777" w:rsidTr="007B410C">
        <w:tc>
          <w:tcPr>
            <w:tcW w:w="462" w:type="dxa"/>
            <w:shd w:val="clear" w:color="auto" w:fill="D0CECE" w:themeFill="background2" w:themeFillShade="E6"/>
            <w:vAlign w:val="center"/>
          </w:tcPr>
          <w:p w14:paraId="0F8B2026" w14:textId="64EDB1A8" w:rsidR="009C75E3" w:rsidRPr="00274012" w:rsidRDefault="000B2071" w:rsidP="006535AD">
            <w:pPr>
              <w:rPr>
                <w:b/>
                <w:sz w:val="24"/>
              </w:rPr>
            </w:pPr>
            <w:r>
              <w:rPr>
                <w:b/>
                <w:sz w:val="24"/>
              </w:rPr>
              <w:t>27</w:t>
            </w:r>
          </w:p>
        </w:tc>
        <w:tc>
          <w:tcPr>
            <w:tcW w:w="8891" w:type="dxa"/>
            <w:shd w:val="clear" w:color="auto" w:fill="D0CECE" w:themeFill="background2" w:themeFillShade="E6"/>
            <w:vAlign w:val="center"/>
          </w:tcPr>
          <w:p w14:paraId="675D02A8" w14:textId="77777777" w:rsidR="009C75E3" w:rsidRPr="00274012" w:rsidRDefault="009C75E3" w:rsidP="006535AD">
            <w:pPr>
              <w:rPr>
                <w:b/>
                <w:caps/>
                <w:sz w:val="24"/>
              </w:rPr>
            </w:pPr>
            <w:r w:rsidRPr="00274012">
              <w:rPr>
                <w:b/>
                <w:caps/>
                <w:sz w:val="24"/>
              </w:rPr>
              <w:t>Verbal, Written, Gone</w:t>
            </w:r>
          </w:p>
        </w:tc>
        <w:tc>
          <w:tcPr>
            <w:tcW w:w="708" w:type="dxa"/>
            <w:shd w:val="clear" w:color="auto" w:fill="D0CECE" w:themeFill="background2" w:themeFillShade="E6"/>
          </w:tcPr>
          <w:p w14:paraId="763BD15A" w14:textId="77777777" w:rsidR="009C75E3" w:rsidRPr="00824C91" w:rsidRDefault="009C75E3" w:rsidP="006535AD">
            <w:pPr>
              <w:rPr>
                <w:b/>
                <w:sz w:val="24"/>
                <w:szCs w:val="24"/>
              </w:rPr>
            </w:pPr>
            <w:r w:rsidRPr="00824C91">
              <w:rPr>
                <w:b/>
                <w:sz w:val="24"/>
                <w:szCs w:val="24"/>
              </w:rPr>
              <w:t>Yes (</w:t>
            </w:r>
            <w:r w:rsidRPr="00824C91">
              <w:rPr>
                <w:b/>
                <w:sz w:val="24"/>
                <w:szCs w:val="24"/>
              </w:rPr>
              <w:sym w:font="Marlett" w:char="F061"/>
            </w:r>
            <w:r w:rsidRPr="00824C91">
              <w:rPr>
                <w:b/>
                <w:sz w:val="24"/>
                <w:szCs w:val="24"/>
              </w:rPr>
              <w:t>)</w:t>
            </w:r>
          </w:p>
        </w:tc>
        <w:tc>
          <w:tcPr>
            <w:tcW w:w="729" w:type="dxa"/>
            <w:shd w:val="clear" w:color="auto" w:fill="D0CECE" w:themeFill="background2" w:themeFillShade="E6"/>
          </w:tcPr>
          <w:p w14:paraId="6FDB603B" w14:textId="77777777" w:rsidR="009C75E3" w:rsidRPr="00824C91" w:rsidRDefault="009C75E3" w:rsidP="006535AD">
            <w:pPr>
              <w:rPr>
                <w:b/>
                <w:sz w:val="24"/>
                <w:szCs w:val="24"/>
              </w:rPr>
            </w:pPr>
            <w:r w:rsidRPr="00824C91">
              <w:rPr>
                <w:b/>
                <w:sz w:val="24"/>
                <w:szCs w:val="24"/>
              </w:rPr>
              <w:t>N/A</w:t>
            </w:r>
          </w:p>
          <w:p w14:paraId="4E079F0F" w14:textId="77777777" w:rsidR="009C75E3" w:rsidRPr="00824C91" w:rsidRDefault="009C75E3" w:rsidP="006535AD">
            <w:pPr>
              <w:rPr>
                <w:b/>
                <w:sz w:val="24"/>
                <w:szCs w:val="24"/>
              </w:rPr>
            </w:pPr>
            <w:r w:rsidRPr="00824C91">
              <w:rPr>
                <w:b/>
                <w:sz w:val="24"/>
                <w:szCs w:val="24"/>
              </w:rPr>
              <w:t>(</w:t>
            </w:r>
            <w:r w:rsidRPr="00824C91">
              <w:rPr>
                <w:b/>
                <w:sz w:val="24"/>
                <w:szCs w:val="24"/>
              </w:rPr>
              <w:sym w:font="Marlett" w:char="F061"/>
            </w:r>
            <w:r w:rsidRPr="00824C91">
              <w:rPr>
                <w:b/>
                <w:sz w:val="24"/>
                <w:szCs w:val="24"/>
              </w:rPr>
              <w:t>)</w:t>
            </w:r>
          </w:p>
        </w:tc>
      </w:tr>
      <w:tr w:rsidR="009C75E3" w:rsidRPr="00824C91" w14:paraId="2B5CAD90" w14:textId="77777777" w:rsidTr="007B410C">
        <w:tc>
          <w:tcPr>
            <w:tcW w:w="462" w:type="dxa"/>
          </w:tcPr>
          <w:p w14:paraId="33DF4697" w14:textId="77777777" w:rsidR="009C75E3" w:rsidRPr="00824C91" w:rsidRDefault="009C75E3" w:rsidP="006535AD">
            <w:pPr>
              <w:rPr>
                <w:sz w:val="24"/>
                <w:szCs w:val="24"/>
              </w:rPr>
            </w:pPr>
          </w:p>
        </w:tc>
        <w:tc>
          <w:tcPr>
            <w:tcW w:w="8891" w:type="dxa"/>
          </w:tcPr>
          <w:p w14:paraId="17A3D12B" w14:textId="77777777" w:rsidR="009C75E3" w:rsidRPr="00824C91" w:rsidRDefault="009C75E3" w:rsidP="006535AD">
            <w:pPr>
              <w:tabs>
                <w:tab w:val="left" w:pos="-15267"/>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szCs w:val="24"/>
              </w:rPr>
            </w:pPr>
            <w:r>
              <w:rPr>
                <w:rFonts w:cs="Arial"/>
                <w:sz w:val="24"/>
                <w:szCs w:val="24"/>
              </w:rPr>
              <w:t xml:space="preserve">The </w:t>
            </w:r>
            <w:r w:rsidRPr="00824C91">
              <w:rPr>
                <w:rFonts w:cs="Arial"/>
                <w:sz w:val="24"/>
                <w:szCs w:val="24"/>
              </w:rPr>
              <w:t>U</w:t>
            </w:r>
            <w:r>
              <w:rPr>
                <w:rFonts w:cs="Arial"/>
                <w:sz w:val="24"/>
                <w:szCs w:val="24"/>
              </w:rPr>
              <w:t>niversity</w:t>
            </w:r>
            <w:r w:rsidRPr="00824C91">
              <w:rPr>
                <w:rFonts w:cs="Arial"/>
                <w:sz w:val="24"/>
                <w:szCs w:val="24"/>
              </w:rPr>
              <w:t xml:space="preserve"> has a progressive warning policy for offenders of the Occupational Health and Safety Act and Regulations and/or the University Safety Policies. Any individual who does not comply with the Regulations and/or the University Safety Policies shall:</w:t>
            </w:r>
          </w:p>
          <w:p w14:paraId="029C2EF3" w14:textId="77777777" w:rsidR="009C75E3" w:rsidRPr="00824C91" w:rsidRDefault="009C75E3" w:rsidP="006535AD">
            <w:pPr>
              <w:widowControl w:val="0"/>
              <w:numPr>
                <w:ilvl w:val="0"/>
                <w:numId w:val="4"/>
              </w:numPr>
              <w:tabs>
                <w:tab w:val="left" w:pos="-15267"/>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cs="Arial"/>
                <w:sz w:val="24"/>
                <w:szCs w:val="24"/>
              </w:rPr>
            </w:pPr>
            <w:r w:rsidRPr="00824C91">
              <w:rPr>
                <w:rFonts w:cs="Arial"/>
                <w:sz w:val="24"/>
                <w:szCs w:val="24"/>
              </w:rPr>
              <w:t>For the first offence receive a verbal warning.</w:t>
            </w:r>
          </w:p>
          <w:p w14:paraId="3CC1C8F7" w14:textId="77777777" w:rsidR="009C75E3" w:rsidRPr="00824C91" w:rsidRDefault="009C75E3" w:rsidP="006535AD">
            <w:pPr>
              <w:widowControl w:val="0"/>
              <w:numPr>
                <w:ilvl w:val="0"/>
                <w:numId w:val="4"/>
              </w:numPr>
              <w:tabs>
                <w:tab w:val="left" w:pos="-15267"/>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cs="Arial"/>
                <w:sz w:val="24"/>
                <w:szCs w:val="24"/>
              </w:rPr>
            </w:pPr>
            <w:r w:rsidRPr="00824C91">
              <w:rPr>
                <w:rFonts w:cs="Arial"/>
                <w:sz w:val="24"/>
                <w:szCs w:val="24"/>
              </w:rPr>
              <w:t>For the second offence receive a written warning. A copy of the warning will be sent to the Supervisor and Campus Safety.</w:t>
            </w:r>
          </w:p>
          <w:p w14:paraId="71477768" w14:textId="77777777" w:rsidR="009C75E3" w:rsidRPr="00824C91" w:rsidRDefault="009C75E3" w:rsidP="006535AD">
            <w:pPr>
              <w:widowControl w:val="0"/>
              <w:numPr>
                <w:ilvl w:val="0"/>
                <w:numId w:val="4"/>
              </w:numPr>
              <w:tabs>
                <w:tab w:val="left" w:pos="-15267"/>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sz w:val="24"/>
                <w:szCs w:val="24"/>
                <w:u w:val="single"/>
              </w:rPr>
            </w:pPr>
            <w:r w:rsidRPr="00824C91">
              <w:rPr>
                <w:rFonts w:cs="Arial"/>
                <w:sz w:val="24"/>
                <w:szCs w:val="24"/>
              </w:rPr>
              <w:t>For the third offence be suspended from the job.</w:t>
            </w:r>
          </w:p>
        </w:tc>
        <w:tc>
          <w:tcPr>
            <w:tcW w:w="708" w:type="dxa"/>
          </w:tcPr>
          <w:p w14:paraId="5DBCD328" w14:textId="77777777" w:rsidR="009C75E3" w:rsidRPr="00824C91" w:rsidRDefault="009C75E3" w:rsidP="006535AD">
            <w:pPr>
              <w:rPr>
                <w:sz w:val="24"/>
                <w:szCs w:val="24"/>
              </w:rPr>
            </w:pPr>
          </w:p>
        </w:tc>
        <w:tc>
          <w:tcPr>
            <w:tcW w:w="729" w:type="dxa"/>
          </w:tcPr>
          <w:p w14:paraId="2FFD8178" w14:textId="77777777" w:rsidR="009C75E3" w:rsidRPr="00824C91" w:rsidRDefault="009C75E3" w:rsidP="006535AD">
            <w:pPr>
              <w:rPr>
                <w:sz w:val="24"/>
                <w:szCs w:val="24"/>
              </w:rPr>
            </w:pPr>
          </w:p>
        </w:tc>
      </w:tr>
    </w:tbl>
    <w:p w14:paraId="45DCF498" w14:textId="0FB6D415" w:rsidR="0057032E" w:rsidRDefault="0057032E" w:rsidP="00CC387C"/>
    <w:tbl>
      <w:tblPr>
        <w:tblStyle w:val="TableGrid"/>
        <w:tblW w:w="0" w:type="auto"/>
        <w:tblLook w:val="04A0" w:firstRow="1" w:lastRow="0" w:firstColumn="1" w:lastColumn="0" w:noHBand="0" w:noVBand="1"/>
      </w:tblPr>
      <w:tblGrid>
        <w:gridCol w:w="461"/>
        <w:gridCol w:w="8892"/>
        <w:gridCol w:w="708"/>
        <w:gridCol w:w="729"/>
      </w:tblGrid>
      <w:tr w:rsidR="0057032E" w:rsidRPr="00CC387C" w14:paraId="664F75C8" w14:textId="77777777" w:rsidTr="00823444">
        <w:tc>
          <w:tcPr>
            <w:tcW w:w="461" w:type="dxa"/>
            <w:shd w:val="clear" w:color="auto" w:fill="D0CECE" w:themeFill="background2" w:themeFillShade="E6"/>
            <w:vAlign w:val="center"/>
          </w:tcPr>
          <w:p w14:paraId="48A05791" w14:textId="58A613BB" w:rsidR="0057032E" w:rsidRPr="00274012" w:rsidRDefault="000B2071" w:rsidP="00274012">
            <w:pPr>
              <w:rPr>
                <w:b/>
                <w:sz w:val="24"/>
              </w:rPr>
            </w:pPr>
            <w:r>
              <w:rPr>
                <w:b/>
                <w:sz w:val="24"/>
              </w:rPr>
              <w:t>28</w:t>
            </w:r>
          </w:p>
        </w:tc>
        <w:tc>
          <w:tcPr>
            <w:tcW w:w="8892" w:type="dxa"/>
            <w:shd w:val="clear" w:color="auto" w:fill="D0CECE" w:themeFill="background2" w:themeFillShade="E6"/>
            <w:vAlign w:val="center"/>
          </w:tcPr>
          <w:p w14:paraId="4A4C222D" w14:textId="77777777" w:rsidR="0057032E" w:rsidRPr="00F91676" w:rsidRDefault="0057032E" w:rsidP="00274012">
            <w:pPr>
              <w:rPr>
                <w:b/>
              </w:rPr>
            </w:pPr>
            <w:r w:rsidRPr="00F91676">
              <w:rPr>
                <w:b/>
              </w:rPr>
              <w:t>WASHROOMS</w:t>
            </w:r>
            <w:r>
              <w:rPr>
                <w:b/>
              </w:rPr>
              <w:t>/LUNCH ROOMS</w:t>
            </w:r>
          </w:p>
        </w:tc>
        <w:tc>
          <w:tcPr>
            <w:tcW w:w="708" w:type="dxa"/>
            <w:shd w:val="clear" w:color="auto" w:fill="D0CECE" w:themeFill="background2" w:themeFillShade="E6"/>
          </w:tcPr>
          <w:p w14:paraId="65C803A5" w14:textId="77777777" w:rsidR="0057032E" w:rsidRPr="00F6398C" w:rsidRDefault="0057032E" w:rsidP="0057032E">
            <w:pPr>
              <w:rPr>
                <w:b/>
                <w:sz w:val="24"/>
              </w:rPr>
            </w:pPr>
            <w:r w:rsidRPr="00F6398C">
              <w:rPr>
                <w:b/>
                <w:sz w:val="24"/>
              </w:rPr>
              <w:t>Yes (</w:t>
            </w:r>
            <w:r w:rsidRPr="00F6398C">
              <w:rPr>
                <w:b/>
                <w:sz w:val="24"/>
              </w:rPr>
              <w:sym w:font="Marlett" w:char="F061"/>
            </w:r>
            <w:r w:rsidRPr="00F6398C">
              <w:rPr>
                <w:b/>
                <w:sz w:val="24"/>
              </w:rPr>
              <w:t>)</w:t>
            </w:r>
          </w:p>
        </w:tc>
        <w:tc>
          <w:tcPr>
            <w:tcW w:w="729" w:type="dxa"/>
            <w:shd w:val="clear" w:color="auto" w:fill="D0CECE" w:themeFill="background2" w:themeFillShade="E6"/>
          </w:tcPr>
          <w:p w14:paraId="4540AEFA" w14:textId="77777777" w:rsidR="0057032E" w:rsidRPr="00F6398C" w:rsidRDefault="0057032E" w:rsidP="0057032E">
            <w:pPr>
              <w:rPr>
                <w:b/>
                <w:sz w:val="24"/>
              </w:rPr>
            </w:pPr>
            <w:r w:rsidRPr="00F6398C">
              <w:rPr>
                <w:b/>
                <w:sz w:val="24"/>
              </w:rPr>
              <w:t>N/A</w:t>
            </w:r>
          </w:p>
          <w:p w14:paraId="5D858516" w14:textId="77777777" w:rsidR="0057032E" w:rsidRPr="00F6398C" w:rsidRDefault="0057032E" w:rsidP="0057032E">
            <w:pPr>
              <w:rPr>
                <w:b/>
                <w:sz w:val="24"/>
              </w:rPr>
            </w:pPr>
            <w:r w:rsidRPr="00F6398C">
              <w:rPr>
                <w:b/>
                <w:sz w:val="24"/>
              </w:rPr>
              <w:t>(</w:t>
            </w:r>
            <w:r w:rsidRPr="00F6398C">
              <w:rPr>
                <w:b/>
                <w:sz w:val="24"/>
              </w:rPr>
              <w:sym w:font="Marlett" w:char="F061"/>
            </w:r>
            <w:r w:rsidRPr="00F6398C">
              <w:rPr>
                <w:b/>
                <w:sz w:val="24"/>
              </w:rPr>
              <w:t>)</w:t>
            </w:r>
          </w:p>
        </w:tc>
      </w:tr>
      <w:tr w:rsidR="0057032E" w:rsidRPr="00CC387C" w14:paraId="545FBB81" w14:textId="77777777" w:rsidTr="00823444">
        <w:tc>
          <w:tcPr>
            <w:tcW w:w="461" w:type="dxa"/>
          </w:tcPr>
          <w:p w14:paraId="11665CDD" w14:textId="77777777" w:rsidR="0057032E" w:rsidRPr="00CC387C" w:rsidRDefault="0057032E" w:rsidP="0057032E"/>
        </w:tc>
        <w:tc>
          <w:tcPr>
            <w:tcW w:w="8892" w:type="dxa"/>
          </w:tcPr>
          <w:p w14:paraId="1F0550A5" w14:textId="77777777" w:rsidR="0057032E" w:rsidRPr="00293947" w:rsidRDefault="0057032E" w:rsidP="0057032E">
            <w:pPr>
              <w:rPr>
                <w:sz w:val="24"/>
                <w:szCs w:val="24"/>
              </w:rPr>
            </w:pPr>
            <w:r w:rsidRPr="00293947">
              <w:rPr>
                <w:sz w:val="24"/>
                <w:szCs w:val="24"/>
              </w:rPr>
              <w:t>Contractors</w:t>
            </w:r>
            <w:r>
              <w:rPr>
                <w:sz w:val="24"/>
                <w:szCs w:val="24"/>
              </w:rPr>
              <w:t xml:space="preserve"> and their employees</w:t>
            </w:r>
            <w:r w:rsidRPr="00293947">
              <w:rPr>
                <w:sz w:val="24"/>
                <w:szCs w:val="24"/>
              </w:rPr>
              <w:t xml:space="preserve"> shall be oriented to locations of washroom and</w:t>
            </w:r>
            <w:r>
              <w:rPr>
                <w:sz w:val="24"/>
                <w:szCs w:val="24"/>
              </w:rPr>
              <w:t xml:space="preserve"> any available</w:t>
            </w:r>
            <w:r w:rsidRPr="00293947">
              <w:rPr>
                <w:sz w:val="24"/>
                <w:szCs w:val="24"/>
              </w:rPr>
              <w:t xml:space="preserve"> lunch room facilities.</w:t>
            </w:r>
          </w:p>
        </w:tc>
        <w:tc>
          <w:tcPr>
            <w:tcW w:w="708" w:type="dxa"/>
          </w:tcPr>
          <w:p w14:paraId="29F392EC" w14:textId="77777777" w:rsidR="0057032E" w:rsidRPr="00CC387C" w:rsidRDefault="0057032E" w:rsidP="0057032E"/>
        </w:tc>
        <w:tc>
          <w:tcPr>
            <w:tcW w:w="729" w:type="dxa"/>
          </w:tcPr>
          <w:p w14:paraId="00583E6E" w14:textId="77777777" w:rsidR="0057032E" w:rsidRPr="00CC387C" w:rsidRDefault="0057032E" w:rsidP="0057032E"/>
        </w:tc>
      </w:tr>
    </w:tbl>
    <w:p w14:paraId="77A930E2" w14:textId="77777777" w:rsidR="0057032E" w:rsidRDefault="0057032E" w:rsidP="00CC387C"/>
    <w:tbl>
      <w:tblPr>
        <w:tblStyle w:val="TableGrid"/>
        <w:tblW w:w="0" w:type="auto"/>
        <w:tblLook w:val="04A0" w:firstRow="1" w:lastRow="0" w:firstColumn="1" w:lastColumn="0" w:noHBand="0" w:noVBand="1"/>
      </w:tblPr>
      <w:tblGrid>
        <w:gridCol w:w="461"/>
        <w:gridCol w:w="8892"/>
        <w:gridCol w:w="708"/>
        <w:gridCol w:w="729"/>
      </w:tblGrid>
      <w:tr w:rsidR="0057032E" w:rsidRPr="00297A80" w14:paraId="10B13324" w14:textId="77777777" w:rsidTr="0057032E">
        <w:tc>
          <w:tcPr>
            <w:tcW w:w="421" w:type="dxa"/>
            <w:shd w:val="clear" w:color="auto" w:fill="D0CECE" w:themeFill="background2" w:themeFillShade="E6"/>
            <w:vAlign w:val="center"/>
          </w:tcPr>
          <w:p w14:paraId="30C54158" w14:textId="275F3B9A" w:rsidR="0057032E" w:rsidRPr="00274012" w:rsidRDefault="000B2071" w:rsidP="00274012">
            <w:pPr>
              <w:rPr>
                <w:b/>
                <w:sz w:val="24"/>
              </w:rPr>
            </w:pPr>
            <w:r>
              <w:rPr>
                <w:b/>
                <w:sz w:val="24"/>
              </w:rPr>
              <w:t>29</w:t>
            </w:r>
          </w:p>
        </w:tc>
        <w:tc>
          <w:tcPr>
            <w:tcW w:w="8930" w:type="dxa"/>
            <w:shd w:val="clear" w:color="auto" w:fill="D0CECE" w:themeFill="background2" w:themeFillShade="E6"/>
            <w:vAlign w:val="center"/>
          </w:tcPr>
          <w:p w14:paraId="1A688E89" w14:textId="044B191D" w:rsidR="0057032E" w:rsidRPr="00297A80" w:rsidRDefault="0057032E" w:rsidP="0057032E">
            <w:pPr>
              <w:rPr>
                <w:b/>
                <w:sz w:val="24"/>
                <w:szCs w:val="24"/>
              </w:rPr>
            </w:pPr>
            <w:r w:rsidRPr="00297A80">
              <w:rPr>
                <w:b/>
                <w:sz w:val="24"/>
                <w:szCs w:val="24"/>
              </w:rPr>
              <w:t>KEYS</w:t>
            </w:r>
            <w:r w:rsidR="000F2B7A" w:rsidRPr="00F56B15">
              <w:rPr>
                <w:b/>
                <w:sz w:val="24"/>
                <w:szCs w:val="24"/>
              </w:rPr>
              <w:t>/ACCESS CARDS</w:t>
            </w:r>
          </w:p>
        </w:tc>
        <w:tc>
          <w:tcPr>
            <w:tcW w:w="709" w:type="dxa"/>
            <w:shd w:val="clear" w:color="auto" w:fill="D0CECE" w:themeFill="background2" w:themeFillShade="E6"/>
          </w:tcPr>
          <w:p w14:paraId="3830CEC6" w14:textId="77777777" w:rsidR="0057032E" w:rsidRPr="00297A80" w:rsidRDefault="0057032E" w:rsidP="0057032E">
            <w:pPr>
              <w:rPr>
                <w:b/>
                <w:sz w:val="24"/>
                <w:szCs w:val="24"/>
              </w:rPr>
            </w:pPr>
            <w:r w:rsidRPr="00297A80">
              <w:rPr>
                <w:b/>
                <w:sz w:val="24"/>
                <w:szCs w:val="24"/>
              </w:rPr>
              <w:t>Yes (</w:t>
            </w:r>
            <w:r w:rsidRPr="00297A80">
              <w:rPr>
                <w:b/>
                <w:sz w:val="24"/>
                <w:szCs w:val="24"/>
              </w:rPr>
              <w:sym w:font="Marlett" w:char="F061"/>
            </w:r>
            <w:r w:rsidRPr="00297A80">
              <w:rPr>
                <w:b/>
                <w:sz w:val="24"/>
                <w:szCs w:val="24"/>
              </w:rPr>
              <w:t>)</w:t>
            </w:r>
          </w:p>
        </w:tc>
        <w:tc>
          <w:tcPr>
            <w:tcW w:w="730" w:type="dxa"/>
            <w:shd w:val="clear" w:color="auto" w:fill="D0CECE" w:themeFill="background2" w:themeFillShade="E6"/>
          </w:tcPr>
          <w:p w14:paraId="437953D4" w14:textId="77777777" w:rsidR="0057032E" w:rsidRPr="00297A80" w:rsidRDefault="0057032E" w:rsidP="0057032E">
            <w:pPr>
              <w:rPr>
                <w:b/>
                <w:sz w:val="24"/>
                <w:szCs w:val="24"/>
              </w:rPr>
            </w:pPr>
            <w:r w:rsidRPr="00297A80">
              <w:rPr>
                <w:b/>
                <w:sz w:val="24"/>
                <w:szCs w:val="24"/>
              </w:rPr>
              <w:t>N/A</w:t>
            </w:r>
          </w:p>
          <w:p w14:paraId="2091B3F3" w14:textId="77777777" w:rsidR="0057032E" w:rsidRPr="00297A80" w:rsidRDefault="0057032E" w:rsidP="0057032E">
            <w:pPr>
              <w:rPr>
                <w:b/>
                <w:sz w:val="24"/>
                <w:szCs w:val="24"/>
              </w:rPr>
            </w:pPr>
            <w:r w:rsidRPr="00297A80">
              <w:rPr>
                <w:b/>
                <w:sz w:val="24"/>
                <w:szCs w:val="24"/>
              </w:rPr>
              <w:t>(</w:t>
            </w:r>
            <w:r w:rsidRPr="00297A80">
              <w:rPr>
                <w:b/>
                <w:sz w:val="24"/>
                <w:szCs w:val="24"/>
              </w:rPr>
              <w:sym w:font="Marlett" w:char="F061"/>
            </w:r>
            <w:r w:rsidRPr="00297A80">
              <w:rPr>
                <w:b/>
                <w:sz w:val="24"/>
                <w:szCs w:val="24"/>
              </w:rPr>
              <w:t>)</w:t>
            </w:r>
          </w:p>
        </w:tc>
      </w:tr>
      <w:tr w:rsidR="0057032E" w:rsidRPr="00297A80" w14:paraId="1F7F4F9C" w14:textId="77777777" w:rsidTr="0057032E">
        <w:tc>
          <w:tcPr>
            <w:tcW w:w="421" w:type="dxa"/>
          </w:tcPr>
          <w:p w14:paraId="7903B8F4" w14:textId="77777777" w:rsidR="0057032E" w:rsidRPr="00297A80" w:rsidRDefault="0057032E" w:rsidP="0057032E">
            <w:pPr>
              <w:rPr>
                <w:sz w:val="24"/>
                <w:szCs w:val="24"/>
              </w:rPr>
            </w:pPr>
          </w:p>
        </w:tc>
        <w:tc>
          <w:tcPr>
            <w:tcW w:w="8930" w:type="dxa"/>
          </w:tcPr>
          <w:p w14:paraId="1EDB506B" w14:textId="489FEE47" w:rsidR="0057032E" w:rsidRPr="00297A80" w:rsidRDefault="0057032E" w:rsidP="000B2071">
            <w:pPr>
              <w:rPr>
                <w:sz w:val="24"/>
                <w:szCs w:val="24"/>
                <w:u w:val="single"/>
              </w:rPr>
            </w:pPr>
            <w:r>
              <w:rPr>
                <w:sz w:val="24"/>
                <w:szCs w:val="24"/>
              </w:rPr>
              <w:t>The University Contact</w:t>
            </w:r>
            <w:r w:rsidRPr="00297A80">
              <w:rPr>
                <w:sz w:val="24"/>
                <w:szCs w:val="24"/>
              </w:rPr>
              <w:t xml:space="preserve"> will have keys issued for the work area, if required.</w:t>
            </w:r>
          </w:p>
        </w:tc>
        <w:tc>
          <w:tcPr>
            <w:tcW w:w="709" w:type="dxa"/>
          </w:tcPr>
          <w:p w14:paraId="5EA8E260" w14:textId="77777777" w:rsidR="0057032E" w:rsidRPr="00297A80" w:rsidRDefault="0057032E" w:rsidP="0057032E">
            <w:pPr>
              <w:rPr>
                <w:sz w:val="24"/>
                <w:szCs w:val="24"/>
              </w:rPr>
            </w:pPr>
          </w:p>
        </w:tc>
        <w:tc>
          <w:tcPr>
            <w:tcW w:w="730" w:type="dxa"/>
          </w:tcPr>
          <w:p w14:paraId="10015DFC" w14:textId="77777777" w:rsidR="0057032E" w:rsidRPr="00297A80" w:rsidRDefault="0057032E" w:rsidP="0057032E">
            <w:pPr>
              <w:rPr>
                <w:sz w:val="24"/>
                <w:szCs w:val="24"/>
              </w:rPr>
            </w:pPr>
          </w:p>
        </w:tc>
      </w:tr>
    </w:tbl>
    <w:p w14:paraId="721DDCF3" w14:textId="77777777" w:rsidR="0057032E" w:rsidRDefault="0057032E" w:rsidP="00CC387C"/>
    <w:tbl>
      <w:tblPr>
        <w:tblStyle w:val="TableGrid"/>
        <w:tblW w:w="0" w:type="auto"/>
        <w:tblLook w:val="04A0" w:firstRow="1" w:lastRow="0" w:firstColumn="1" w:lastColumn="0" w:noHBand="0" w:noVBand="1"/>
      </w:tblPr>
      <w:tblGrid>
        <w:gridCol w:w="461"/>
        <w:gridCol w:w="8892"/>
        <w:gridCol w:w="708"/>
        <w:gridCol w:w="729"/>
      </w:tblGrid>
      <w:tr w:rsidR="007B410C" w:rsidRPr="00B64295" w14:paraId="35FF3DBA" w14:textId="77777777" w:rsidTr="00FE6B1E">
        <w:tc>
          <w:tcPr>
            <w:tcW w:w="461" w:type="dxa"/>
            <w:shd w:val="clear" w:color="auto" w:fill="D0CECE" w:themeFill="background2" w:themeFillShade="E6"/>
            <w:vAlign w:val="center"/>
          </w:tcPr>
          <w:p w14:paraId="0C34862A" w14:textId="274127D8" w:rsidR="007B410C" w:rsidRPr="00274012" w:rsidRDefault="000B2071" w:rsidP="00BB49D4">
            <w:pPr>
              <w:rPr>
                <w:b/>
                <w:sz w:val="24"/>
              </w:rPr>
            </w:pPr>
            <w:r>
              <w:rPr>
                <w:b/>
                <w:sz w:val="24"/>
              </w:rPr>
              <w:t>30</w:t>
            </w:r>
          </w:p>
        </w:tc>
        <w:tc>
          <w:tcPr>
            <w:tcW w:w="8892" w:type="dxa"/>
            <w:shd w:val="clear" w:color="auto" w:fill="D0CECE" w:themeFill="background2" w:themeFillShade="E6"/>
            <w:vAlign w:val="center"/>
          </w:tcPr>
          <w:p w14:paraId="560BB593" w14:textId="70C630D2" w:rsidR="007B410C" w:rsidRPr="00B64295" w:rsidRDefault="007B410C" w:rsidP="00BB49D4">
            <w:pPr>
              <w:spacing w:after="160" w:line="259" w:lineRule="auto"/>
              <w:rPr>
                <w:b/>
                <w:sz w:val="24"/>
                <w:szCs w:val="24"/>
              </w:rPr>
            </w:pPr>
            <w:r w:rsidRPr="002E693A">
              <w:rPr>
                <w:b/>
                <w:sz w:val="24"/>
              </w:rPr>
              <w:t>PARKING</w:t>
            </w:r>
            <w:r w:rsidR="00FD35B0">
              <w:rPr>
                <w:b/>
                <w:sz w:val="24"/>
              </w:rPr>
              <w:t xml:space="preserve"> &amp; DELIVERIES</w:t>
            </w:r>
          </w:p>
        </w:tc>
        <w:tc>
          <w:tcPr>
            <w:tcW w:w="708" w:type="dxa"/>
            <w:shd w:val="clear" w:color="auto" w:fill="D0CECE" w:themeFill="background2" w:themeFillShade="E6"/>
          </w:tcPr>
          <w:p w14:paraId="1A41AAB6" w14:textId="77777777" w:rsidR="007B410C" w:rsidRPr="00B64295" w:rsidRDefault="007B410C" w:rsidP="00BB49D4">
            <w:pPr>
              <w:rPr>
                <w:b/>
                <w:sz w:val="24"/>
                <w:szCs w:val="24"/>
              </w:rPr>
            </w:pPr>
            <w:r w:rsidRPr="00B64295">
              <w:rPr>
                <w:b/>
                <w:sz w:val="24"/>
                <w:szCs w:val="24"/>
              </w:rPr>
              <w:t>Yes (</w:t>
            </w:r>
            <w:r w:rsidRPr="00B64295">
              <w:rPr>
                <w:b/>
                <w:sz w:val="24"/>
                <w:szCs w:val="24"/>
              </w:rPr>
              <w:sym w:font="Marlett" w:char="F061"/>
            </w:r>
            <w:r w:rsidRPr="00B64295">
              <w:rPr>
                <w:b/>
                <w:sz w:val="24"/>
                <w:szCs w:val="24"/>
              </w:rPr>
              <w:t>)</w:t>
            </w:r>
          </w:p>
        </w:tc>
        <w:tc>
          <w:tcPr>
            <w:tcW w:w="729" w:type="dxa"/>
            <w:shd w:val="clear" w:color="auto" w:fill="D0CECE" w:themeFill="background2" w:themeFillShade="E6"/>
          </w:tcPr>
          <w:p w14:paraId="643EC794" w14:textId="77777777" w:rsidR="007B410C" w:rsidRPr="00B64295" w:rsidRDefault="007B410C" w:rsidP="00BB49D4">
            <w:pPr>
              <w:rPr>
                <w:b/>
                <w:sz w:val="24"/>
                <w:szCs w:val="24"/>
              </w:rPr>
            </w:pPr>
            <w:r w:rsidRPr="00B64295">
              <w:rPr>
                <w:b/>
                <w:sz w:val="24"/>
                <w:szCs w:val="24"/>
              </w:rPr>
              <w:t>N/A</w:t>
            </w:r>
          </w:p>
          <w:p w14:paraId="577B7333" w14:textId="77777777" w:rsidR="007B410C" w:rsidRPr="00B64295" w:rsidRDefault="007B410C" w:rsidP="00BB49D4">
            <w:pPr>
              <w:rPr>
                <w:b/>
                <w:sz w:val="24"/>
                <w:szCs w:val="24"/>
              </w:rPr>
            </w:pPr>
            <w:r w:rsidRPr="00B64295">
              <w:rPr>
                <w:b/>
                <w:sz w:val="24"/>
                <w:szCs w:val="24"/>
              </w:rPr>
              <w:t>(</w:t>
            </w:r>
            <w:r w:rsidRPr="00B64295">
              <w:rPr>
                <w:b/>
                <w:sz w:val="24"/>
                <w:szCs w:val="24"/>
              </w:rPr>
              <w:sym w:font="Marlett" w:char="F061"/>
            </w:r>
            <w:r w:rsidRPr="00B64295">
              <w:rPr>
                <w:b/>
                <w:sz w:val="24"/>
                <w:szCs w:val="24"/>
              </w:rPr>
              <w:t>)</w:t>
            </w:r>
          </w:p>
        </w:tc>
      </w:tr>
      <w:tr w:rsidR="007B410C" w:rsidRPr="00B64295" w14:paraId="6309FA09" w14:textId="77777777" w:rsidTr="00FE6B1E">
        <w:tc>
          <w:tcPr>
            <w:tcW w:w="461" w:type="dxa"/>
          </w:tcPr>
          <w:p w14:paraId="1BEFC604" w14:textId="77777777" w:rsidR="007B410C" w:rsidRPr="00B64295" w:rsidRDefault="007B410C" w:rsidP="00BB49D4">
            <w:pPr>
              <w:rPr>
                <w:sz w:val="24"/>
                <w:szCs w:val="24"/>
              </w:rPr>
            </w:pPr>
          </w:p>
        </w:tc>
        <w:tc>
          <w:tcPr>
            <w:tcW w:w="8892" w:type="dxa"/>
          </w:tcPr>
          <w:p w14:paraId="28525B7C" w14:textId="77777777" w:rsidR="00F90086" w:rsidRDefault="007B410C" w:rsidP="00F90086">
            <w:pPr>
              <w:rPr>
                <w:sz w:val="24"/>
                <w:szCs w:val="24"/>
                <w:u w:val="single"/>
              </w:rPr>
            </w:pPr>
            <w:r w:rsidRPr="002E693A">
              <w:rPr>
                <w:sz w:val="24"/>
              </w:rPr>
              <w:t xml:space="preserve">Parking is only allowed in designated parking stalls.  Parking is not allowed in fire lanes, loading docks or zones (except when unloading), service stalls, along road ways or no parking zones).  </w:t>
            </w:r>
            <w:r w:rsidR="00F90086" w:rsidRPr="002E693A">
              <w:rPr>
                <w:sz w:val="24"/>
              </w:rPr>
              <w:t xml:space="preserve">Contact </w:t>
            </w:r>
            <w:hyperlink r:id="rId23" w:history="1">
              <w:r w:rsidR="00F90086" w:rsidRPr="00A4635D">
                <w:rPr>
                  <w:rStyle w:val="Hyperlink"/>
                  <w:sz w:val="24"/>
                </w:rPr>
                <w:t>Parking Services</w:t>
              </w:r>
            </w:hyperlink>
            <w:r w:rsidR="00F90086" w:rsidRPr="002E693A">
              <w:rPr>
                <w:sz w:val="24"/>
              </w:rPr>
              <w:t xml:space="preserve"> for a parking permit, if required.</w:t>
            </w:r>
          </w:p>
          <w:p w14:paraId="714EF2CD" w14:textId="457B12D1" w:rsidR="007B410C" w:rsidRPr="00B64295" w:rsidRDefault="00F90086" w:rsidP="00F90086">
            <w:pPr>
              <w:rPr>
                <w:sz w:val="24"/>
                <w:szCs w:val="24"/>
                <w:u w:val="single"/>
              </w:rPr>
            </w:pPr>
            <w:r>
              <w:rPr>
                <w:sz w:val="24"/>
              </w:rPr>
              <w:t xml:space="preserve">Deliveries are not allowed in fire lanes, service stalls, </w:t>
            </w:r>
            <w:r w:rsidR="0020335F">
              <w:rPr>
                <w:sz w:val="24"/>
              </w:rPr>
              <w:t xml:space="preserve">on sidewalks or pathways, </w:t>
            </w:r>
            <w:r>
              <w:rPr>
                <w:sz w:val="24"/>
              </w:rPr>
              <w:t xml:space="preserve">along road ways or no parking zones.  Deliveries are to be made at loading docks and locations approved by </w:t>
            </w:r>
            <w:hyperlink r:id="rId24" w:history="1">
              <w:r w:rsidRPr="00A4635D">
                <w:rPr>
                  <w:rStyle w:val="Hyperlink"/>
                  <w:sz w:val="24"/>
                </w:rPr>
                <w:t>Parking Services</w:t>
              </w:r>
            </w:hyperlink>
            <w:r>
              <w:rPr>
                <w:rStyle w:val="Hyperlink"/>
                <w:sz w:val="24"/>
              </w:rPr>
              <w:t xml:space="preserve"> </w:t>
            </w:r>
            <w:r>
              <w:rPr>
                <w:sz w:val="24"/>
              </w:rPr>
              <w:t xml:space="preserve">only.  </w:t>
            </w:r>
          </w:p>
        </w:tc>
        <w:tc>
          <w:tcPr>
            <w:tcW w:w="708" w:type="dxa"/>
          </w:tcPr>
          <w:p w14:paraId="7CC58C91" w14:textId="77777777" w:rsidR="007B410C" w:rsidRPr="00B64295" w:rsidRDefault="007B410C" w:rsidP="00BB49D4">
            <w:pPr>
              <w:rPr>
                <w:sz w:val="24"/>
                <w:szCs w:val="24"/>
              </w:rPr>
            </w:pPr>
          </w:p>
        </w:tc>
        <w:tc>
          <w:tcPr>
            <w:tcW w:w="729" w:type="dxa"/>
          </w:tcPr>
          <w:p w14:paraId="41AE9EAC" w14:textId="77777777" w:rsidR="007B410C" w:rsidRPr="00B64295" w:rsidRDefault="007B410C" w:rsidP="00BB49D4">
            <w:pPr>
              <w:rPr>
                <w:sz w:val="24"/>
                <w:szCs w:val="24"/>
              </w:rPr>
            </w:pPr>
          </w:p>
        </w:tc>
      </w:tr>
    </w:tbl>
    <w:p w14:paraId="2C977AA3" w14:textId="26B1085D" w:rsidR="007B410C" w:rsidRDefault="007B410C" w:rsidP="00CC387C"/>
    <w:tbl>
      <w:tblPr>
        <w:tblStyle w:val="TableGrid"/>
        <w:tblW w:w="0" w:type="auto"/>
        <w:tblLook w:val="04A0" w:firstRow="1" w:lastRow="0" w:firstColumn="1" w:lastColumn="0" w:noHBand="0" w:noVBand="1"/>
      </w:tblPr>
      <w:tblGrid>
        <w:gridCol w:w="460"/>
        <w:gridCol w:w="8893"/>
        <w:gridCol w:w="708"/>
        <w:gridCol w:w="729"/>
      </w:tblGrid>
      <w:tr w:rsidR="00C26BCE" w:rsidRPr="008F497E" w14:paraId="7B1CE841" w14:textId="77777777" w:rsidTr="00791A74">
        <w:tc>
          <w:tcPr>
            <w:tcW w:w="421" w:type="dxa"/>
            <w:shd w:val="clear" w:color="auto" w:fill="D0CECE" w:themeFill="background2" w:themeFillShade="E6"/>
            <w:vAlign w:val="center"/>
          </w:tcPr>
          <w:p w14:paraId="6750CE93" w14:textId="458F2A3B" w:rsidR="00C26BCE" w:rsidRPr="008F497E" w:rsidRDefault="00C26BCE" w:rsidP="00791A74">
            <w:pPr>
              <w:rPr>
                <w:b/>
                <w:sz w:val="20"/>
              </w:rPr>
            </w:pPr>
            <w:r w:rsidRPr="00C26BCE">
              <w:rPr>
                <w:b/>
                <w:sz w:val="24"/>
              </w:rPr>
              <w:t>31</w:t>
            </w:r>
          </w:p>
        </w:tc>
        <w:tc>
          <w:tcPr>
            <w:tcW w:w="8930" w:type="dxa"/>
            <w:shd w:val="clear" w:color="auto" w:fill="D0CECE" w:themeFill="background2" w:themeFillShade="E6"/>
            <w:vAlign w:val="center"/>
          </w:tcPr>
          <w:p w14:paraId="2211D8BD" w14:textId="77777777" w:rsidR="00C26BCE" w:rsidRPr="008F497E" w:rsidRDefault="00C26BCE" w:rsidP="00791A74">
            <w:pPr>
              <w:spacing w:after="160" w:line="259" w:lineRule="auto"/>
              <w:rPr>
                <w:b/>
                <w:sz w:val="20"/>
                <w:szCs w:val="24"/>
              </w:rPr>
            </w:pPr>
            <w:r w:rsidRPr="008F497E">
              <w:rPr>
                <w:b/>
                <w:sz w:val="20"/>
                <w:szCs w:val="24"/>
              </w:rPr>
              <w:t>COVID-19</w:t>
            </w:r>
          </w:p>
        </w:tc>
        <w:tc>
          <w:tcPr>
            <w:tcW w:w="709" w:type="dxa"/>
            <w:shd w:val="clear" w:color="auto" w:fill="D0CECE" w:themeFill="background2" w:themeFillShade="E6"/>
          </w:tcPr>
          <w:p w14:paraId="21B47D64" w14:textId="77777777" w:rsidR="00C26BCE" w:rsidRPr="008F497E" w:rsidRDefault="00C26BCE" w:rsidP="00791A74">
            <w:pPr>
              <w:rPr>
                <w:b/>
                <w:sz w:val="20"/>
                <w:szCs w:val="24"/>
              </w:rPr>
            </w:pPr>
            <w:r w:rsidRPr="008F497E">
              <w:rPr>
                <w:b/>
                <w:sz w:val="20"/>
                <w:szCs w:val="24"/>
              </w:rPr>
              <w:t>Yes (</w:t>
            </w:r>
            <w:r w:rsidRPr="008F497E">
              <w:rPr>
                <w:b/>
                <w:sz w:val="20"/>
                <w:szCs w:val="24"/>
              </w:rPr>
              <w:sym w:font="Marlett" w:char="F061"/>
            </w:r>
            <w:r w:rsidRPr="008F497E">
              <w:rPr>
                <w:b/>
                <w:sz w:val="20"/>
                <w:szCs w:val="24"/>
              </w:rPr>
              <w:t>)</w:t>
            </w:r>
          </w:p>
        </w:tc>
        <w:tc>
          <w:tcPr>
            <w:tcW w:w="730" w:type="dxa"/>
            <w:shd w:val="clear" w:color="auto" w:fill="D0CECE" w:themeFill="background2" w:themeFillShade="E6"/>
          </w:tcPr>
          <w:p w14:paraId="243B17AF" w14:textId="77777777" w:rsidR="00C26BCE" w:rsidRPr="008F497E" w:rsidRDefault="00C26BCE" w:rsidP="00791A74">
            <w:pPr>
              <w:rPr>
                <w:b/>
                <w:sz w:val="20"/>
                <w:szCs w:val="24"/>
              </w:rPr>
            </w:pPr>
            <w:r w:rsidRPr="008F497E">
              <w:rPr>
                <w:b/>
                <w:sz w:val="20"/>
                <w:szCs w:val="24"/>
              </w:rPr>
              <w:t>N/A</w:t>
            </w:r>
          </w:p>
          <w:p w14:paraId="0A084A74" w14:textId="77777777" w:rsidR="00C26BCE" w:rsidRPr="008F497E" w:rsidRDefault="00C26BCE" w:rsidP="00791A74">
            <w:pPr>
              <w:rPr>
                <w:b/>
                <w:sz w:val="20"/>
                <w:szCs w:val="24"/>
              </w:rPr>
            </w:pPr>
            <w:r w:rsidRPr="008F497E">
              <w:rPr>
                <w:b/>
                <w:sz w:val="20"/>
                <w:szCs w:val="24"/>
              </w:rPr>
              <w:t>(</w:t>
            </w:r>
            <w:r w:rsidRPr="008F497E">
              <w:rPr>
                <w:b/>
                <w:sz w:val="20"/>
                <w:szCs w:val="24"/>
              </w:rPr>
              <w:sym w:font="Marlett" w:char="F061"/>
            </w:r>
            <w:r w:rsidRPr="008F497E">
              <w:rPr>
                <w:b/>
                <w:sz w:val="20"/>
                <w:szCs w:val="24"/>
              </w:rPr>
              <w:t>)</w:t>
            </w:r>
          </w:p>
        </w:tc>
      </w:tr>
      <w:tr w:rsidR="00C26BCE" w:rsidRPr="008F497E" w14:paraId="102E67E7" w14:textId="77777777" w:rsidTr="00791A74">
        <w:tc>
          <w:tcPr>
            <w:tcW w:w="421" w:type="dxa"/>
          </w:tcPr>
          <w:p w14:paraId="1F06F496" w14:textId="77777777" w:rsidR="00C26BCE" w:rsidRPr="008F497E" w:rsidRDefault="00C26BCE" w:rsidP="00791A74">
            <w:pPr>
              <w:rPr>
                <w:sz w:val="20"/>
                <w:szCs w:val="24"/>
              </w:rPr>
            </w:pPr>
          </w:p>
        </w:tc>
        <w:tc>
          <w:tcPr>
            <w:tcW w:w="8930" w:type="dxa"/>
          </w:tcPr>
          <w:p w14:paraId="68E1D26A" w14:textId="77777777" w:rsidR="00C26BCE" w:rsidRPr="008F497E" w:rsidRDefault="00C26BCE" w:rsidP="00791A74">
            <w:pPr>
              <w:rPr>
                <w:sz w:val="20"/>
                <w:szCs w:val="24"/>
                <w:u w:val="single"/>
              </w:rPr>
            </w:pPr>
          </w:p>
          <w:p w14:paraId="3A5227FE" w14:textId="77777777" w:rsidR="00C26BCE" w:rsidRPr="00B93118" w:rsidRDefault="00C26BCE" w:rsidP="00791A74">
            <w:pPr>
              <w:rPr>
                <w:sz w:val="24"/>
              </w:rPr>
            </w:pPr>
            <w:r w:rsidRPr="00B93118">
              <w:rPr>
                <w:sz w:val="24"/>
              </w:rPr>
              <w:t>Mandatory External Service Provider Health Check Questionnaire</w:t>
            </w:r>
          </w:p>
          <w:p w14:paraId="7CD4FBEF" w14:textId="77777777" w:rsidR="00C26BCE" w:rsidRPr="00B93118" w:rsidRDefault="00C26BCE" w:rsidP="00791A74">
            <w:pPr>
              <w:rPr>
                <w:sz w:val="24"/>
              </w:rPr>
            </w:pPr>
            <w:r w:rsidRPr="00B93118">
              <w:rPr>
                <w:sz w:val="24"/>
              </w:rPr>
              <w:t>Working on Campus Registry</w:t>
            </w:r>
          </w:p>
          <w:p w14:paraId="11D1F6AA" w14:textId="77777777" w:rsidR="00C26BCE" w:rsidRPr="00B93118" w:rsidRDefault="00C26BCE" w:rsidP="00791A74">
            <w:pPr>
              <w:rPr>
                <w:sz w:val="24"/>
              </w:rPr>
            </w:pPr>
            <w:r w:rsidRPr="00B93118">
              <w:rPr>
                <w:sz w:val="24"/>
              </w:rPr>
              <w:t>Hand Hygiene Practices</w:t>
            </w:r>
          </w:p>
          <w:p w14:paraId="3EF08E88" w14:textId="77777777" w:rsidR="00C26BCE" w:rsidRPr="00B93118" w:rsidRDefault="00C26BCE" w:rsidP="00791A74">
            <w:pPr>
              <w:rPr>
                <w:sz w:val="24"/>
              </w:rPr>
            </w:pPr>
            <w:r w:rsidRPr="00B93118">
              <w:rPr>
                <w:sz w:val="24"/>
              </w:rPr>
              <w:t>Maintain Physical Distancing</w:t>
            </w:r>
            <w:bookmarkStart w:id="0" w:name="_GoBack"/>
            <w:bookmarkEnd w:id="0"/>
          </w:p>
          <w:p w14:paraId="2D98C8C8" w14:textId="77777777" w:rsidR="00C26BCE" w:rsidRPr="00B93118" w:rsidRDefault="00C26BCE" w:rsidP="00791A74">
            <w:pPr>
              <w:rPr>
                <w:sz w:val="24"/>
              </w:rPr>
            </w:pPr>
            <w:r w:rsidRPr="00B93118">
              <w:rPr>
                <w:sz w:val="24"/>
              </w:rPr>
              <w:t>Practice Respiratory Etiquette</w:t>
            </w:r>
          </w:p>
          <w:p w14:paraId="595B5E2C" w14:textId="77777777" w:rsidR="00C26BCE" w:rsidRPr="00B93118" w:rsidRDefault="00C26BCE" w:rsidP="00791A74">
            <w:pPr>
              <w:rPr>
                <w:sz w:val="24"/>
              </w:rPr>
            </w:pPr>
            <w:r w:rsidRPr="00B93118">
              <w:rPr>
                <w:sz w:val="24"/>
              </w:rPr>
              <w:t>Minimize sharing of items, tools and equipment as much as possible</w:t>
            </w:r>
          </w:p>
          <w:p w14:paraId="21389CB2" w14:textId="77777777" w:rsidR="00C26BCE" w:rsidRPr="008F497E" w:rsidRDefault="00C26BCE" w:rsidP="00791A74">
            <w:pPr>
              <w:rPr>
                <w:sz w:val="20"/>
                <w:szCs w:val="24"/>
                <w:u w:val="single"/>
              </w:rPr>
            </w:pPr>
          </w:p>
        </w:tc>
        <w:tc>
          <w:tcPr>
            <w:tcW w:w="709" w:type="dxa"/>
          </w:tcPr>
          <w:p w14:paraId="13E022EC" w14:textId="26AE9908" w:rsidR="00C26BCE" w:rsidRPr="008F497E" w:rsidRDefault="00C26BCE" w:rsidP="00791A74">
            <w:pPr>
              <w:rPr>
                <w:sz w:val="20"/>
                <w:szCs w:val="24"/>
              </w:rPr>
            </w:pPr>
          </w:p>
        </w:tc>
        <w:tc>
          <w:tcPr>
            <w:tcW w:w="730" w:type="dxa"/>
          </w:tcPr>
          <w:p w14:paraId="18A86B70" w14:textId="77777777" w:rsidR="00C26BCE" w:rsidRPr="008F497E" w:rsidRDefault="00C26BCE" w:rsidP="00791A74">
            <w:pPr>
              <w:rPr>
                <w:sz w:val="20"/>
                <w:szCs w:val="24"/>
              </w:rPr>
            </w:pPr>
          </w:p>
        </w:tc>
      </w:tr>
    </w:tbl>
    <w:p w14:paraId="709AA0D6" w14:textId="190A9CCE" w:rsidR="00C26BCE" w:rsidRDefault="00C26BCE" w:rsidP="00CC387C"/>
    <w:p w14:paraId="472E4A9A" w14:textId="77777777" w:rsidR="00C26BCE" w:rsidRDefault="00C26BCE" w:rsidP="00CC387C"/>
    <w:tbl>
      <w:tblPr>
        <w:tblStyle w:val="TableGrid"/>
        <w:tblW w:w="0" w:type="auto"/>
        <w:tblLook w:val="04A0" w:firstRow="1" w:lastRow="0" w:firstColumn="1" w:lastColumn="0" w:noHBand="0" w:noVBand="1"/>
      </w:tblPr>
      <w:tblGrid>
        <w:gridCol w:w="460"/>
        <w:gridCol w:w="8892"/>
        <w:gridCol w:w="709"/>
        <w:gridCol w:w="729"/>
      </w:tblGrid>
      <w:tr w:rsidR="003A1140" w:rsidRPr="00B64295" w14:paraId="508B8AD8" w14:textId="77777777" w:rsidTr="00FE6B1E">
        <w:tc>
          <w:tcPr>
            <w:tcW w:w="460" w:type="dxa"/>
            <w:shd w:val="clear" w:color="auto" w:fill="D0CECE" w:themeFill="background2" w:themeFillShade="E6"/>
            <w:vAlign w:val="center"/>
          </w:tcPr>
          <w:p w14:paraId="4644721E" w14:textId="4697470F" w:rsidR="003A1140" w:rsidRPr="00274012" w:rsidRDefault="00C26BCE" w:rsidP="00274012">
            <w:pPr>
              <w:rPr>
                <w:b/>
                <w:sz w:val="24"/>
              </w:rPr>
            </w:pPr>
            <w:r>
              <w:rPr>
                <w:b/>
                <w:sz w:val="24"/>
              </w:rPr>
              <w:t>32</w:t>
            </w:r>
          </w:p>
        </w:tc>
        <w:tc>
          <w:tcPr>
            <w:tcW w:w="8892" w:type="dxa"/>
            <w:shd w:val="clear" w:color="auto" w:fill="D0CECE" w:themeFill="background2" w:themeFillShade="E6"/>
            <w:vAlign w:val="center"/>
          </w:tcPr>
          <w:p w14:paraId="4ADAC31D" w14:textId="77777777" w:rsidR="003A1140" w:rsidRPr="00B64295" w:rsidRDefault="00B64295" w:rsidP="003F6421">
            <w:pPr>
              <w:spacing w:after="160" w:line="259" w:lineRule="auto"/>
              <w:rPr>
                <w:b/>
                <w:sz w:val="24"/>
                <w:szCs w:val="24"/>
              </w:rPr>
            </w:pPr>
            <w:r w:rsidRPr="00B64295">
              <w:rPr>
                <w:b/>
                <w:sz w:val="24"/>
                <w:szCs w:val="24"/>
              </w:rPr>
              <w:t>OTHER</w:t>
            </w:r>
          </w:p>
        </w:tc>
        <w:tc>
          <w:tcPr>
            <w:tcW w:w="709" w:type="dxa"/>
            <w:shd w:val="clear" w:color="auto" w:fill="D0CECE" w:themeFill="background2" w:themeFillShade="E6"/>
          </w:tcPr>
          <w:p w14:paraId="457BFDAF" w14:textId="77777777" w:rsidR="003A1140" w:rsidRPr="00B64295" w:rsidRDefault="003A1140" w:rsidP="003F6421">
            <w:pPr>
              <w:rPr>
                <w:b/>
                <w:sz w:val="24"/>
                <w:szCs w:val="24"/>
              </w:rPr>
            </w:pPr>
            <w:r w:rsidRPr="00B64295">
              <w:rPr>
                <w:b/>
                <w:sz w:val="24"/>
                <w:szCs w:val="24"/>
              </w:rPr>
              <w:t>Yes (</w:t>
            </w:r>
            <w:r w:rsidRPr="00B64295">
              <w:rPr>
                <w:b/>
                <w:sz w:val="24"/>
                <w:szCs w:val="24"/>
              </w:rPr>
              <w:sym w:font="Marlett" w:char="F061"/>
            </w:r>
            <w:r w:rsidRPr="00B64295">
              <w:rPr>
                <w:b/>
                <w:sz w:val="24"/>
                <w:szCs w:val="24"/>
              </w:rPr>
              <w:t>)</w:t>
            </w:r>
          </w:p>
        </w:tc>
        <w:tc>
          <w:tcPr>
            <w:tcW w:w="729" w:type="dxa"/>
            <w:shd w:val="clear" w:color="auto" w:fill="D0CECE" w:themeFill="background2" w:themeFillShade="E6"/>
          </w:tcPr>
          <w:p w14:paraId="40C00DB9" w14:textId="77777777" w:rsidR="003A1140" w:rsidRPr="00B64295" w:rsidRDefault="003A1140" w:rsidP="003F6421">
            <w:pPr>
              <w:rPr>
                <w:b/>
                <w:sz w:val="24"/>
                <w:szCs w:val="24"/>
              </w:rPr>
            </w:pPr>
            <w:r w:rsidRPr="00B64295">
              <w:rPr>
                <w:b/>
                <w:sz w:val="24"/>
                <w:szCs w:val="24"/>
              </w:rPr>
              <w:t>N/A</w:t>
            </w:r>
          </w:p>
          <w:p w14:paraId="22DB424F" w14:textId="77777777" w:rsidR="003A1140" w:rsidRPr="00B64295" w:rsidRDefault="003A1140" w:rsidP="003F6421">
            <w:pPr>
              <w:rPr>
                <w:b/>
                <w:sz w:val="24"/>
                <w:szCs w:val="24"/>
              </w:rPr>
            </w:pPr>
            <w:r w:rsidRPr="00B64295">
              <w:rPr>
                <w:b/>
                <w:sz w:val="24"/>
                <w:szCs w:val="24"/>
              </w:rPr>
              <w:t>(</w:t>
            </w:r>
            <w:r w:rsidRPr="00B64295">
              <w:rPr>
                <w:b/>
                <w:sz w:val="24"/>
                <w:szCs w:val="24"/>
              </w:rPr>
              <w:sym w:font="Marlett" w:char="F061"/>
            </w:r>
            <w:r w:rsidRPr="00B64295">
              <w:rPr>
                <w:b/>
                <w:sz w:val="24"/>
                <w:szCs w:val="24"/>
              </w:rPr>
              <w:t>)</w:t>
            </w:r>
          </w:p>
        </w:tc>
      </w:tr>
      <w:tr w:rsidR="003A1140" w:rsidRPr="00B64295" w14:paraId="671F0640" w14:textId="77777777" w:rsidTr="00FE6B1E">
        <w:tc>
          <w:tcPr>
            <w:tcW w:w="460" w:type="dxa"/>
          </w:tcPr>
          <w:p w14:paraId="145A5883" w14:textId="77777777" w:rsidR="003A1140" w:rsidRPr="00B64295" w:rsidRDefault="003A1140" w:rsidP="003F6421">
            <w:pPr>
              <w:rPr>
                <w:sz w:val="24"/>
                <w:szCs w:val="24"/>
              </w:rPr>
            </w:pPr>
          </w:p>
        </w:tc>
        <w:tc>
          <w:tcPr>
            <w:tcW w:w="8892" w:type="dxa"/>
          </w:tcPr>
          <w:p w14:paraId="1AC8DA87" w14:textId="77777777" w:rsidR="004F53F2" w:rsidRDefault="004F53F2" w:rsidP="003F6421">
            <w:pPr>
              <w:rPr>
                <w:sz w:val="24"/>
                <w:szCs w:val="24"/>
                <w:u w:val="single"/>
              </w:rPr>
            </w:pPr>
          </w:p>
          <w:p w14:paraId="26743247" w14:textId="77777777" w:rsidR="004F53F2" w:rsidRPr="00B64295" w:rsidRDefault="004F53F2" w:rsidP="003F6421">
            <w:pPr>
              <w:rPr>
                <w:sz w:val="24"/>
                <w:szCs w:val="24"/>
                <w:u w:val="single"/>
              </w:rPr>
            </w:pPr>
          </w:p>
        </w:tc>
        <w:tc>
          <w:tcPr>
            <w:tcW w:w="709" w:type="dxa"/>
          </w:tcPr>
          <w:p w14:paraId="52B9A156" w14:textId="77777777" w:rsidR="003A1140" w:rsidRPr="00B64295" w:rsidRDefault="003A1140" w:rsidP="003F6421">
            <w:pPr>
              <w:rPr>
                <w:sz w:val="24"/>
                <w:szCs w:val="24"/>
              </w:rPr>
            </w:pPr>
          </w:p>
        </w:tc>
        <w:tc>
          <w:tcPr>
            <w:tcW w:w="729" w:type="dxa"/>
          </w:tcPr>
          <w:p w14:paraId="366F4E63" w14:textId="77777777" w:rsidR="003A1140" w:rsidRPr="00B64295" w:rsidRDefault="003A1140" w:rsidP="003F6421">
            <w:pPr>
              <w:rPr>
                <w:sz w:val="24"/>
                <w:szCs w:val="24"/>
              </w:rPr>
            </w:pPr>
          </w:p>
        </w:tc>
      </w:tr>
    </w:tbl>
    <w:p w14:paraId="2C3FC0BC" w14:textId="7C9989CD" w:rsidR="00BF6580" w:rsidRDefault="00BF6580" w:rsidP="00CC387C"/>
    <w:p w14:paraId="29488B63" w14:textId="77777777" w:rsidR="00BF6580" w:rsidRDefault="00BF6580">
      <w:r>
        <w:br w:type="page"/>
      </w:r>
    </w:p>
    <w:tbl>
      <w:tblPr>
        <w:tblStyle w:val="TableGrid"/>
        <w:tblW w:w="0" w:type="auto"/>
        <w:tblLook w:val="04A0" w:firstRow="1" w:lastRow="0" w:firstColumn="1" w:lastColumn="0" w:noHBand="0" w:noVBand="1"/>
      </w:tblPr>
      <w:tblGrid>
        <w:gridCol w:w="5395"/>
        <w:gridCol w:w="5395"/>
      </w:tblGrid>
      <w:tr w:rsidR="00502B9E" w14:paraId="1AE529D8" w14:textId="77777777" w:rsidTr="003F6421">
        <w:tc>
          <w:tcPr>
            <w:tcW w:w="10790" w:type="dxa"/>
            <w:gridSpan w:val="2"/>
            <w:shd w:val="clear" w:color="auto" w:fill="D0CECE" w:themeFill="background2" w:themeFillShade="E6"/>
          </w:tcPr>
          <w:p w14:paraId="24D1ACF6" w14:textId="77777777" w:rsidR="00502B9E" w:rsidRPr="00824C91" w:rsidRDefault="00502B9E" w:rsidP="0098342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630"/>
              <w:jc w:val="center"/>
              <w:rPr>
                <w:rFonts w:ascii="Arial" w:eastAsia="Times New Roman" w:hAnsi="Arial" w:cs="Arial"/>
                <w:b/>
                <w:sz w:val="28"/>
                <w:szCs w:val="24"/>
                <w:u w:val="single"/>
                <w:lang w:val="en-US"/>
              </w:rPr>
            </w:pPr>
            <w:r w:rsidRPr="00824C91">
              <w:rPr>
                <w:rFonts w:ascii="Arial" w:eastAsia="Times New Roman" w:hAnsi="Arial" w:cs="Arial"/>
                <w:b/>
                <w:sz w:val="28"/>
                <w:szCs w:val="24"/>
                <w:lang w:val="en-US"/>
              </w:rPr>
              <w:t>CONTRACTOR REQUIREMENTS &amp; ORIENTATION ACKNOWLEDGEMENT</w:t>
            </w:r>
          </w:p>
        </w:tc>
      </w:tr>
      <w:tr w:rsidR="00502B9E" w14:paraId="0FC12E28" w14:textId="77777777" w:rsidTr="00502B9E">
        <w:tc>
          <w:tcPr>
            <w:tcW w:w="10790" w:type="dxa"/>
            <w:gridSpan w:val="2"/>
            <w:tcBorders>
              <w:bottom w:val="single" w:sz="4" w:space="0" w:color="auto"/>
            </w:tcBorders>
          </w:tcPr>
          <w:p w14:paraId="6482FA17" w14:textId="77777777" w:rsidR="00502B9E" w:rsidRPr="002C6E1B" w:rsidRDefault="00502B9E" w:rsidP="00502B9E">
            <w:r w:rsidRPr="002C6E1B">
              <w:t>I acknowledge that the Contractor Requirements and General Orientation have been reviewed with me.  I understand and accept the responsibilities required of me in accordance with the Alberta Occupational Health and Safety Act, Regulation and Code and the University of Lethbridge.</w:t>
            </w:r>
          </w:p>
        </w:tc>
      </w:tr>
      <w:tr w:rsidR="00502B9E" w14:paraId="09A446D9" w14:textId="77777777" w:rsidTr="00983428">
        <w:tc>
          <w:tcPr>
            <w:tcW w:w="10790" w:type="dxa"/>
            <w:gridSpan w:val="2"/>
            <w:tcBorders>
              <w:bottom w:val="single" w:sz="4" w:space="0" w:color="auto"/>
            </w:tcBorders>
            <w:shd w:val="clear" w:color="auto" w:fill="D0CECE" w:themeFill="background2" w:themeFillShade="E6"/>
            <w:vAlign w:val="center"/>
          </w:tcPr>
          <w:p w14:paraId="01147A4B" w14:textId="77777777" w:rsidR="00502B9E" w:rsidRPr="00824C91" w:rsidRDefault="00502B9E" w:rsidP="00983428">
            <w:pPr>
              <w:ind w:hanging="630"/>
              <w:jc w:val="center"/>
              <w:rPr>
                <w:b/>
              </w:rPr>
            </w:pPr>
            <w:r w:rsidRPr="00824C91">
              <w:rPr>
                <w:rFonts w:ascii="Arial" w:eastAsia="Times New Roman" w:hAnsi="Arial" w:cs="Arial"/>
                <w:b/>
                <w:sz w:val="24"/>
                <w:szCs w:val="24"/>
                <w:lang w:val="en-US"/>
              </w:rPr>
              <w:t>Worker/Contractor Acknowledgement</w:t>
            </w:r>
          </w:p>
        </w:tc>
      </w:tr>
      <w:tr w:rsidR="00983428" w:rsidRPr="00983428" w14:paraId="3C1C888D" w14:textId="77777777" w:rsidTr="00983428">
        <w:tc>
          <w:tcPr>
            <w:tcW w:w="5395" w:type="dxa"/>
            <w:shd w:val="clear" w:color="auto" w:fill="D0CECE" w:themeFill="background2" w:themeFillShade="E6"/>
          </w:tcPr>
          <w:p w14:paraId="7E3E9DC3" w14:textId="77777777" w:rsidR="00983428" w:rsidRPr="00983428" w:rsidRDefault="00983428" w:rsidP="00983428">
            <w:pPr>
              <w:jc w:val="center"/>
              <w:rPr>
                <w:b/>
                <w:sz w:val="24"/>
                <w:szCs w:val="24"/>
              </w:rPr>
            </w:pPr>
            <w:r w:rsidRPr="00983428">
              <w:rPr>
                <w:b/>
                <w:sz w:val="24"/>
                <w:szCs w:val="24"/>
              </w:rPr>
              <w:t>Print Name</w:t>
            </w:r>
          </w:p>
        </w:tc>
        <w:tc>
          <w:tcPr>
            <w:tcW w:w="5395" w:type="dxa"/>
            <w:shd w:val="clear" w:color="auto" w:fill="D0CECE" w:themeFill="background2" w:themeFillShade="E6"/>
          </w:tcPr>
          <w:p w14:paraId="4337509E" w14:textId="77777777" w:rsidR="00983428" w:rsidRPr="00983428" w:rsidRDefault="00983428" w:rsidP="00983428">
            <w:pPr>
              <w:jc w:val="center"/>
              <w:rPr>
                <w:b/>
                <w:sz w:val="24"/>
                <w:szCs w:val="24"/>
              </w:rPr>
            </w:pPr>
            <w:r w:rsidRPr="00983428">
              <w:rPr>
                <w:b/>
                <w:sz w:val="24"/>
                <w:szCs w:val="24"/>
              </w:rPr>
              <w:t>Signature</w:t>
            </w:r>
          </w:p>
        </w:tc>
      </w:tr>
      <w:tr w:rsidR="00983428" w14:paraId="55BD700C" w14:textId="77777777" w:rsidTr="003F6421">
        <w:tc>
          <w:tcPr>
            <w:tcW w:w="5395" w:type="dxa"/>
          </w:tcPr>
          <w:p w14:paraId="2DAF6A2E" w14:textId="77777777" w:rsidR="00983428" w:rsidRPr="00824C91" w:rsidRDefault="00983428" w:rsidP="00502B9E">
            <w:pPr>
              <w:rPr>
                <w:b/>
              </w:rPr>
            </w:pPr>
          </w:p>
        </w:tc>
        <w:tc>
          <w:tcPr>
            <w:tcW w:w="5395" w:type="dxa"/>
          </w:tcPr>
          <w:p w14:paraId="3D894233" w14:textId="77777777" w:rsidR="00983428" w:rsidRPr="00824C91" w:rsidRDefault="00983428" w:rsidP="00502B9E">
            <w:pPr>
              <w:rPr>
                <w:b/>
              </w:rPr>
            </w:pPr>
          </w:p>
        </w:tc>
      </w:tr>
      <w:tr w:rsidR="00983428" w14:paraId="384D3EEE" w14:textId="77777777" w:rsidTr="003F6421">
        <w:tc>
          <w:tcPr>
            <w:tcW w:w="5395" w:type="dxa"/>
          </w:tcPr>
          <w:p w14:paraId="5F806E2D" w14:textId="77777777" w:rsidR="00983428" w:rsidRPr="00824C91" w:rsidRDefault="00983428" w:rsidP="00502B9E">
            <w:pPr>
              <w:rPr>
                <w:b/>
              </w:rPr>
            </w:pPr>
          </w:p>
        </w:tc>
        <w:tc>
          <w:tcPr>
            <w:tcW w:w="5395" w:type="dxa"/>
          </w:tcPr>
          <w:p w14:paraId="5D0F8AD0" w14:textId="77777777" w:rsidR="00983428" w:rsidRPr="00824C91" w:rsidRDefault="00983428" w:rsidP="00502B9E">
            <w:pPr>
              <w:rPr>
                <w:b/>
              </w:rPr>
            </w:pPr>
          </w:p>
        </w:tc>
      </w:tr>
      <w:tr w:rsidR="00983428" w14:paraId="0FF6D849" w14:textId="77777777" w:rsidTr="003F6421">
        <w:tc>
          <w:tcPr>
            <w:tcW w:w="5395" w:type="dxa"/>
          </w:tcPr>
          <w:p w14:paraId="0674037C" w14:textId="77777777" w:rsidR="00983428" w:rsidRPr="00824C91" w:rsidRDefault="00983428" w:rsidP="00502B9E">
            <w:pPr>
              <w:rPr>
                <w:b/>
              </w:rPr>
            </w:pPr>
          </w:p>
        </w:tc>
        <w:tc>
          <w:tcPr>
            <w:tcW w:w="5395" w:type="dxa"/>
          </w:tcPr>
          <w:p w14:paraId="2BB6696A" w14:textId="77777777" w:rsidR="00983428" w:rsidRPr="00824C91" w:rsidRDefault="00983428" w:rsidP="00502B9E">
            <w:pPr>
              <w:rPr>
                <w:b/>
              </w:rPr>
            </w:pPr>
          </w:p>
        </w:tc>
      </w:tr>
      <w:tr w:rsidR="00983428" w14:paraId="5F5641CD" w14:textId="77777777" w:rsidTr="003F6421">
        <w:tc>
          <w:tcPr>
            <w:tcW w:w="5395" w:type="dxa"/>
          </w:tcPr>
          <w:p w14:paraId="0BD414A8" w14:textId="77777777" w:rsidR="00983428" w:rsidRPr="00824C91" w:rsidRDefault="00983428" w:rsidP="00502B9E">
            <w:pPr>
              <w:rPr>
                <w:b/>
              </w:rPr>
            </w:pPr>
          </w:p>
        </w:tc>
        <w:tc>
          <w:tcPr>
            <w:tcW w:w="5395" w:type="dxa"/>
          </w:tcPr>
          <w:p w14:paraId="622923FB" w14:textId="77777777" w:rsidR="00983428" w:rsidRPr="00824C91" w:rsidRDefault="00983428" w:rsidP="00502B9E">
            <w:pPr>
              <w:rPr>
                <w:b/>
              </w:rPr>
            </w:pPr>
          </w:p>
        </w:tc>
      </w:tr>
      <w:tr w:rsidR="00983428" w14:paraId="24758740" w14:textId="77777777" w:rsidTr="003F6421">
        <w:tc>
          <w:tcPr>
            <w:tcW w:w="5395" w:type="dxa"/>
            <w:tcBorders>
              <w:bottom w:val="single" w:sz="4" w:space="0" w:color="auto"/>
            </w:tcBorders>
          </w:tcPr>
          <w:p w14:paraId="0B274BB7" w14:textId="77777777" w:rsidR="00983428" w:rsidRPr="00824C91" w:rsidRDefault="00983428" w:rsidP="00502B9E">
            <w:pPr>
              <w:rPr>
                <w:b/>
              </w:rPr>
            </w:pPr>
          </w:p>
        </w:tc>
        <w:tc>
          <w:tcPr>
            <w:tcW w:w="5395" w:type="dxa"/>
            <w:tcBorders>
              <w:bottom w:val="single" w:sz="4" w:space="0" w:color="auto"/>
            </w:tcBorders>
          </w:tcPr>
          <w:p w14:paraId="7D9050B7" w14:textId="77777777" w:rsidR="00983428" w:rsidRPr="00824C91" w:rsidRDefault="00983428" w:rsidP="00502B9E">
            <w:pPr>
              <w:rPr>
                <w:b/>
              </w:rPr>
            </w:pPr>
          </w:p>
        </w:tc>
      </w:tr>
      <w:tr w:rsidR="00502B9E" w14:paraId="6179F7DC" w14:textId="77777777" w:rsidTr="00983428">
        <w:tc>
          <w:tcPr>
            <w:tcW w:w="10790" w:type="dxa"/>
            <w:gridSpan w:val="2"/>
            <w:tcBorders>
              <w:bottom w:val="single" w:sz="4" w:space="0" w:color="auto"/>
            </w:tcBorders>
            <w:shd w:val="clear" w:color="auto" w:fill="D0CECE" w:themeFill="background2" w:themeFillShade="E6"/>
          </w:tcPr>
          <w:p w14:paraId="4BD26503" w14:textId="6E8D00A8" w:rsidR="00502B9E" w:rsidRPr="00824C91" w:rsidRDefault="00B8029D" w:rsidP="00B8029D">
            <w:pPr>
              <w:jc w:val="center"/>
              <w:rPr>
                <w:b/>
              </w:rPr>
            </w:pPr>
            <w:r>
              <w:rPr>
                <w:rFonts w:ascii="Arial" w:eastAsia="Times New Roman" w:hAnsi="Arial" w:cs="Arial"/>
                <w:b/>
                <w:sz w:val="24"/>
                <w:szCs w:val="24"/>
                <w:lang w:val="en-US"/>
              </w:rPr>
              <w:t>Supervisor/</w:t>
            </w:r>
            <w:r w:rsidR="00502B9E" w:rsidRPr="00824C91">
              <w:rPr>
                <w:rFonts w:ascii="Arial" w:eastAsia="Times New Roman" w:hAnsi="Arial" w:cs="Arial"/>
                <w:b/>
                <w:sz w:val="24"/>
                <w:szCs w:val="24"/>
                <w:lang w:val="en-US"/>
              </w:rPr>
              <w:t>Manager/University Contact Acknowledgment</w:t>
            </w:r>
          </w:p>
        </w:tc>
      </w:tr>
      <w:tr w:rsidR="00983428" w14:paraId="73F5C0D2" w14:textId="77777777" w:rsidTr="00983428">
        <w:tc>
          <w:tcPr>
            <w:tcW w:w="5395" w:type="dxa"/>
            <w:shd w:val="clear" w:color="auto" w:fill="D0CECE" w:themeFill="background2" w:themeFillShade="E6"/>
          </w:tcPr>
          <w:p w14:paraId="1F268F9C" w14:textId="77777777" w:rsidR="00983428" w:rsidRPr="00983428" w:rsidRDefault="00983428" w:rsidP="00983428">
            <w:pPr>
              <w:jc w:val="center"/>
              <w:rPr>
                <w:b/>
                <w:sz w:val="24"/>
                <w:szCs w:val="24"/>
              </w:rPr>
            </w:pPr>
            <w:r w:rsidRPr="00983428">
              <w:rPr>
                <w:b/>
                <w:sz w:val="24"/>
                <w:szCs w:val="24"/>
              </w:rPr>
              <w:t>Print Name</w:t>
            </w:r>
          </w:p>
        </w:tc>
        <w:tc>
          <w:tcPr>
            <w:tcW w:w="5395" w:type="dxa"/>
            <w:shd w:val="clear" w:color="auto" w:fill="D0CECE" w:themeFill="background2" w:themeFillShade="E6"/>
          </w:tcPr>
          <w:p w14:paraId="25602199" w14:textId="77777777" w:rsidR="00983428" w:rsidRPr="00983428" w:rsidRDefault="00983428" w:rsidP="00983428">
            <w:pPr>
              <w:jc w:val="center"/>
              <w:rPr>
                <w:b/>
                <w:sz w:val="24"/>
                <w:szCs w:val="24"/>
              </w:rPr>
            </w:pPr>
            <w:r w:rsidRPr="00983428">
              <w:rPr>
                <w:b/>
                <w:sz w:val="24"/>
                <w:szCs w:val="24"/>
              </w:rPr>
              <w:t>Signature</w:t>
            </w:r>
          </w:p>
        </w:tc>
      </w:tr>
      <w:tr w:rsidR="00983428" w14:paraId="722927B7" w14:textId="77777777" w:rsidTr="003F6421">
        <w:tc>
          <w:tcPr>
            <w:tcW w:w="5395" w:type="dxa"/>
          </w:tcPr>
          <w:p w14:paraId="35F33B1D" w14:textId="77777777" w:rsidR="00983428" w:rsidRPr="00824C91" w:rsidRDefault="00983428" w:rsidP="00983428">
            <w:pPr>
              <w:rPr>
                <w:rFonts w:ascii="Arial" w:eastAsia="Times New Roman" w:hAnsi="Arial" w:cs="Arial"/>
                <w:b/>
                <w:sz w:val="24"/>
                <w:szCs w:val="24"/>
                <w:lang w:val="en-US"/>
              </w:rPr>
            </w:pPr>
          </w:p>
        </w:tc>
        <w:tc>
          <w:tcPr>
            <w:tcW w:w="5395" w:type="dxa"/>
          </w:tcPr>
          <w:p w14:paraId="4F2FA711" w14:textId="77777777" w:rsidR="00983428" w:rsidRPr="00824C91" w:rsidRDefault="00983428" w:rsidP="00983428">
            <w:pPr>
              <w:rPr>
                <w:rFonts w:ascii="Arial" w:eastAsia="Times New Roman" w:hAnsi="Arial" w:cs="Arial"/>
                <w:b/>
                <w:sz w:val="24"/>
                <w:szCs w:val="24"/>
                <w:lang w:val="en-US"/>
              </w:rPr>
            </w:pPr>
          </w:p>
        </w:tc>
      </w:tr>
      <w:tr w:rsidR="00983428" w14:paraId="43E77DFD" w14:textId="77777777" w:rsidTr="003F6421">
        <w:tc>
          <w:tcPr>
            <w:tcW w:w="5395" w:type="dxa"/>
          </w:tcPr>
          <w:p w14:paraId="2FE590F1" w14:textId="77777777" w:rsidR="00983428" w:rsidRPr="00824C91" w:rsidRDefault="00983428" w:rsidP="00983428">
            <w:pPr>
              <w:rPr>
                <w:rFonts w:ascii="Arial" w:eastAsia="Times New Roman" w:hAnsi="Arial" w:cs="Arial"/>
                <w:b/>
                <w:sz w:val="24"/>
                <w:szCs w:val="24"/>
                <w:lang w:val="en-US"/>
              </w:rPr>
            </w:pPr>
          </w:p>
        </w:tc>
        <w:tc>
          <w:tcPr>
            <w:tcW w:w="5395" w:type="dxa"/>
          </w:tcPr>
          <w:p w14:paraId="14F631F7" w14:textId="77777777" w:rsidR="00983428" w:rsidRPr="00824C91" w:rsidRDefault="00983428" w:rsidP="00983428">
            <w:pPr>
              <w:rPr>
                <w:rFonts w:ascii="Arial" w:eastAsia="Times New Roman" w:hAnsi="Arial" w:cs="Arial"/>
                <w:b/>
                <w:sz w:val="24"/>
                <w:szCs w:val="24"/>
                <w:lang w:val="en-US"/>
              </w:rPr>
            </w:pPr>
          </w:p>
        </w:tc>
      </w:tr>
      <w:tr w:rsidR="00983428" w14:paraId="6AED37CE" w14:textId="77777777" w:rsidTr="003F6421">
        <w:tc>
          <w:tcPr>
            <w:tcW w:w="5395" w:type="dxa"/>
          </w:tcPr>
          <w:p w14:paraId="22D921A9" w14:textId="77777777" w:rsidR="00983428" w:rsidRPr="00824C91" w:rsidRDefault="00983428" w:rsidP="00983428">
            <w:pPr>
              <w:rPr>
                <w:rFonts w:ascii="Arial" w:eastAsia="Times New Roman" w:hAnsi="Arial" w:cs="Arial"/>
                <w:b/>
                <w:sz w:val="24"/>
                <w:szCs w:val="24"/>
                <w:lang w:val="en-US"/>
              </w:rPr>
            </w:pPr>
          </w:p>
        </w:tc>
        <w:tc>
          <w:tcPr>
            <w:tcW w:w="5395" w:type="dxa"/>
          </w:tcPr>
          <w:p w14:paraId="7EED268F" w14:textId="77777777" w:rsidR="00983428" w:rsidRPr="00824C91" w:rsidRDefault="00983428" w:rsidP="00983428">
            <w:pPr>
              <w:rPr>
                <w:rFonts w:ascii="Arial" w:eastAsia="Times New Roman" w:hAnsi="Arial" w:cs="Arial"/>
                <w:b/>
                <w:sz w:val="24"/>
                <w:szCs w:val="24"/>
                <w:lang w:val="en-US"/>
              </w:rPr>
            </w:pPr>
          </w:p>
        </w:tc>
      </w:tr>
      <w:tr w:rsidR="00983428" w14:paraId="5AF1FE5D" w14:textId="77777777" w:rsidTr="003F6421">
        <w:tc>
          <w:tcPr>
            <w:tcW w:w="5395" w:type="dxa"/>
          </w:tcPr>
          <w:p w14:paraId="2982BD6B" w14:textId="77777777" w:rsidR="00983428" w:rsidRPr="00824C91" w:rsidRDefault="00983428" w:rsidP="00983428">
            <w:pPr>
              <w:rPr>
                <w:rFonts w:ascii="Arial" w:eastAsia="Times New Roman" w:hAnsi="Arial" w:cs="Arial"/>
                <w:b/>
                <w:sz w:val="24"/>
                <w:szCs w:val="24"/>
                <w:lang w:val="en-US"/>
              </w:rPr>
            </w:pPr>
          </w:p>
        </w:tc>
        <w:tc>
          <w:tcPr>
            <w:tcW w:w="5395" w:type="dxa"/>
          </w:tcPr>
          <w:p w14:paraId="17A974C9" w14:textId="77777777" w:rsidR="00983428" w:rsidRPr="00824C91" w:rsidRDefault="00983428" w:rsidP="00983428">
            <w:pPr>
              <w:rPr>
                <w:rFonts w:ascii="Arial" w:eastAsia="Times New Roman" w:hAnsi="Arial" w:cs="Arial"/>
                <w:b/>
                <w:sz w:val="24"/>
                <w:szCs w:val="24"/>
                <w:lang w:val="en-US"/>
              </w:rPr>
            </w:pPr>
          </w:p>
        </w:tc>
      </w:tr>
    </w:tbl>
    <w:p w14:paraId="10B80A3C" w14:textId="77777777" w:rsidR="00824C91" w:rsidRDefault="00824C91" w:rsidP="00CC387C"/>
    <w:p w14:paraId="7F6D481B" w14:textId="423A95EC" w:rsidR="00824C91" w:rsidRPr="006504D2" w:rsidRDefault="00824C91" w:rsidP="00824C91">
      <w:pPr>
        <w:spacing w:after="0" w:line="240" w:lineRule="auto"/>
        <w:rPr>
          <w:sz w:val="24"/>
        </w:rPr>
      </w:pPr>
      <w:r w:rsidRPr="006504D2">
        <w:rPr>
          <w:b/>
          <w:sz w:val="24"/>
        </w:rPr>
        <w:t>Original:</w:t>
      </w:r>
      <w:r w:rsidRPr="006504D2">
        <w:rPr>
          <w:sz w:val="24"/>
        </w:rPr>
        <w:tab/>
        <w:t>Contractor</w:t>
      </w:r>
      <w:r w:rsidR="00C153CF">
        <w:rPr>
          <w:sz w:val="24"/>
        </w:rPr>
        <w:t>/Catering Company</w:t>
      </w:r>
    </w:p>
    <w:p w14:paraId="1E742960" w14:textId="2BBE0D81" w:rsidR="00824C91" w:rsidRPr="006504D2" w:rsidRDefault="00824C91" w:rsidP="00824C91">
      <w:pPr>
        <w:spacing w:after="0" w:line="240" w:lineRule="auto"/>
        <w:rPr>
          <w:rFonts w:cs="Arial"/>
          <w:sz w:val="24"/>
          <w:szCs w:val="20"/>
        </w:rPr>
      </w:pPr>
      <w:r w:rsidRPr="006504D2">
        <w:rPr>
          <w:b/>
          <w:sz w:val="24"/>
        </w:rPr>
        <w:t>Copy:</w:t>
      </w:r>
      <w:r w:rsidRPr="006504D2">
        <w:rPr>
          <w:b/>
          <w:sz w:val="24"/>
        </w:rPr>
        <w:tab/>
      </w:r>
      <w:r w:rsidR="00FD35B0">
        <w:rPr>
          <w:sz w:val="24"/>
        </w:rPr>
        <w:tab/>
        <w:t>Ancillary Services</w:t>
      </w:r>
    </w:p>
    <w:p w14:paraId="6963FB33" w14:textId="101952A7" w:rsidR="00824C91" w:rsidRDefault="00824C91" w:rsidP="00CC387C">
      <w:pPr>
        <w:rPr>
          <w:sz w:val="24"/>
        </w:rPr>
      </w:pPr>
    </w:p>
    <w:p w14:paraId="36848A4A" w14:textId="6AE0CFC0" w:rsidR="00195073" w:rsidRDefault="00195073" w:rsidP="00CC387C">
      <w:pPr>
        <w:rPr>
          <w:b/>
          <w:sz w:val="24"/>
          <w:u w:val="single"/>
        </w:rPr>
      </w:pPr>
      <w:r w:rsidRPr="00195073">
        <w:rPr>
          <w:b/>
          <w:sz w:val="24"/>
          <w:u w:val="single"/>
        </w:rPr>
        <w:t>Related Documents and Forms</w:t>
      </w:r>
    </w:p>
    <w:p w14:paraId="286FF6C6" w14:textId="515BE445" w:rsidR="00DA3BA6" w:rsidRDefault="00B93118" w:rsidP="00CC387C">
      <w:hyperlink r:id="rId25" w:history="1">
        <w:r w:rsidR="00DA3BA6" w:rsidRPr="00DA3BA6">
          <w:rPr>
            <w:rStyle w:val="Hyperlink"/>
          </w:rPr>
          <w:t>UofL Contractor Safety Program</w:t>
        </w:r>
      </w:hyperlink>
    </w:p>
    <w:p w14:paraId="4DF232F3" w14:textId="05FE3D9B" w:rsidR="00602A25" w:rsidRDefault="00602A25" w:rsidP="00CC387C">
      <w:pPr>
        <w:rPr>
          <w:sz w:val="24"/>
        </w:rPr>
      </w:pPr>
      <w:r w:rsidRPr="00DA3BA6">
        <w:rPr>
          <w:sz w:val="24"/>
        </w:rPr>
        <w:t>Contractor Safety Standard</w:t>
      </w:r>
    </w:p>
    <w:p w14:paraId="1F72406C" w14:textId="35149CCE" w:rsidR="00602A25" w:rsidRDefault="00602A25" w:rsidP="00CC387C">
      <w:pPr>
        <w:rPr>
          <w:sz w:val="24"/>
        </w:rPr>
      </w:pPr>
      <w:r w:rsidRPr="00DA3BA6">
        <w:rPr>
          <w:sz w:val="24"/>
        </w:rPr>
        <w:t>Contactor Prequalification Application</w:t>
      </w:r>
      <w:r w:rsidR="00F94D81">
        <w:rPr>
          <w:sz w:val="24"/>
        </w:rPr>
        <w:t xml:space="preserve"> – Food Services</w:t>
      </w:r>
    </w:p>
    <w:p w14:paraId="51893F19" w14:textId="130E5B91" w:rsidR="00195073" w:rsidRDefault="00195073" w:rsidP="00CC387C">
      <w:pPr>
        <w:rPr>
          <w:sz w:val="24"/>
        </w:rPr>
      </w:pPr>
      <w:r w:rsidRPr="00DA3BA6">
        <w:rPr>
          <w:sz w:val="24"/>
        </w:rPr>
        <w:t>Pre-Job Planning Checklist</w:t>
      </w:r>
    </w:p>
    <w:p w14:paraId="4D8EED7D" w14:textId="56335E1D" w:rsidR="00195073" w:rsidRDefault="00195073" w:rsidP="00CC387C">
      <w:pPr>
        <w:rPr>
          <w:sz w:val="24"/>
        </w:rPr>
      </w:pPr>
      <w:r w:rsidRPr="00DA3BA6">
        <w:rPr>
          <w:sz w:val="24"/>
        </w:rPr>
        <w:t>Emergency Contact List (Project Directory)</w:t>
      </w:r>
    </w:p>
    <w:p w14:paraId="40CD75BE" w14:textId="7728D78C" w:rsidR="00195073" w:rsidRDefault="00195073" w:rsidP="00CC387C">
      <w:pPr>
        <w:rPr>
          <w:sz w:val="24"/>
        </w:rPr>
      </w:pPr>
      <w:r w:rsidRPr="00DA3BA6">
        <w:rPr>
          <w:sz w:val="24"/>
        </w:rPr>
        <w:t>Site Specific Safety Plan</w:t>
      </w:r>
    </w:p>
    <w:p w14:paraId="4EC1BDD1" w14:textId="38711486" w:rsidR="00195073" w:rsidRDefault="00195073" w:rsidP="00CC387C">
      <w:pPr>
        <w:rPr>
          <w:sz w:val="24"/>
        </w:rPr>
      </w:pPr>
      <w:r w:rsidRPr="00DA3BA6">
        <w:rPr>
          <w:sz w:val="24"/>
        </w:rPr>
        <w:t>Prime Contractor Requirements/Agreement</w:t>
      </w:r>
    </w:p>
    <w:p w14:paraId="560C114C" w14:textId="28008307" w:rsidR="00137AA7" w:rsidRDefault="00137AA7" w:rsidP="00CC387C">
      <w:pPr>
        <w:rPr>
          <w:sz w:val="24"/>
        </w:rPr>
      </w:pPr>
    </w:p>
    <w:tbl>
      <w:tblPr>
        <w:tblStyle w:val="TableGrid"/>
        <w:tblW w:w="0" w:type="auto"/>
        <w:tblLook w:val="04A0" w:firstRow="1" w:lastRow="0" w:firstColumn="1" w:lastColumn="0" w:noHBand="0" w:noVBand="1"/>
      </w:tblPr>
      <w:tblGrid>
        <w:gridCol w:w="3596"/>
        <w:gridCol w:w="3597"/>
        <w:gridCol w:w="3597"/>
      </w:tblGrid>
      <w:tr w:rsidR="00FC1B2E" w14:paraId="3481264D" w14:textId="77777777" w:rsidTr="00FC1B2E">
        <w:tc>
          <w:tcPr>
            <w:tcW w:w="3596" w:type="dxa"/>
          </w:tcPr>
          <w:p w14:paraId="339542E6" w14:textId="6891C90E" w:rsidR="00FC1B2E" w:rsidRDefault="00FC1B2E">
            <w:pPr>
              <w:rPr>
                <w:sz w:val="24"/>
              </w:rPr>
            </w:pPr>
            <w:r>
              <w:rPr>
                <w:sz w:val="24"/>
              </w:rPr>
              <w:t>Campus Safety-Safety Services</w:t>
            </w:r>
          </w:p>
        </w:tc>
        <w:tc>
          <w:tcPr>
            <w:tcW w:w="3597" w:type="dxa"/>
          </w:tcPr>
          <w:p w14:paraId="00344734" w14:textId="225ED1F0" w:rsidR="00FC1B2E" w:rsidRDefault="00FD35B0">
            <w:pPr>
              <w:rPr>
                <w:sz w:val="24"/>
              </w:rPr>
            </w:pPr>
            <w:r>
              <w:rPr>
                <w:sz w:val="24"/>
              </w:rPr>
              <w:t>Version #: V1</w:t>
            </w:r>
          </w:p>
        </w:tc>
        <w:tc>
          <w:tcPr>
            <w:tcW w:w="3597" w:type="dxa"/>
          </w:tcPr>
          <w:p w14:paraId="709C3A9A" w14:textId="6582B1C2" w:rsidR="00FC1B2E" w:rsidRDefault="00FD35B0">
            <w:pPr>
              <w:rPr>
                <w:sz w:val="24"/>
              </w:rPr>
            </w:pPr>
            <w:r>
              <w:rPr>
                <w:sz w:val="24"/>
              </w:rPr>
              <w:t>January 7, 2020</w:t>
            </w:r>
          </w:p>
        </w:tc>
      </w:tr>
    </w:tbl>
    <w:p w14:paraId="51421E2A" w14:textId="1E69EF02" w:rsidR="00F56B15" w:rsidRDefault="00F56B15">
      <w:pPr>
        <w:rPr>
          <w:sz w:val="24"/>
        </w:rPr>
      </w:pPr>
    </w:p>
    <w:p w14:paraId="56871EC1" w14:textId="77777777" w:rsidR="00FC1B2E" w:rsidRDefault="00FC1B2E">
      <w:pPr>
        <w:rPr>
          <w:sz w:val="24"/>
        </w:rPr>
      </w:pPr>
    </w:p>
    <w:sectPr w:rsidR="00FC1B2E" w:rsidSect="0074418C">
      <w:footerReference w:type="default" r:id="rId26"/>
      <w:pgSz w:w="12240" w:h="15840"/>
      <w:pgMar w:top="864" w:right="720" w:bottom="864"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2B604" w14:textId="77777777" w:rsidR="0055641F" w:rsidRDefault="0055641F" w:rsidP="003D17C1">
      <w:pPr>
        <w:spacing w:after="0" w:line="240" w:lineRule="auto"/>
      </w:pPr>
      <w:r>
        <w:separator/>
      </w:r>
    </w:p>
  </w:endnote>
  <w:endnote w:type="continuationSeparator" w:id="0">
    <w:p w14:paraId="7801039B" w14:textId="77777777" w:rsidR="0055641F" w:rsidRDefault="0055641F" w:rsidP="003D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111471"/>
      <w:docPartObj>
        <w:docPartGallery w:val="Page Numbers (Bottom of Page)"/>
        <w:docPartUnique/>
      </w:docPartObj>
    </w:sdtPr>
    <w:sdtEndPr/>
    <w:sdtContent>
      <w:p w14:paraId="37D60C11" w14:textId="435DCFDC" w:rsidR="0055641F" w:rsidRDefault="0055641F">
        <w:pPr>
          <w:pStyle w:val="Footer"/>
          <w:jc w:val="right"/>
        </w:pPr>
        <w:r>
          <w:t xml:space="preserve">Page | </w:t>
        </w:r>
        <w:r>
          <w:fldChar w:fldCharType="begin"/>
        </w:r>
        <w:r>
          <w:instrText xml:space="preserve"> PAGE   \* MERGEFORMAT </w:instrText>
        </w:r>
        <w:r>
          <w:fldChar w:fldCharType="separate"/>
        </w:r>
        <w:r w:rsidR="00B93118">
          <w:rPr>
            <w:noProof/>
          </w:rPr>
          <w:t>9</w:t>
        </w:r>
        <w:r>
          <w:rPr>
            <w:noProof/>
          </w:rPr>
          <w:fldChar w:fldCharType="end"/>
        </w:r>
        <w:r>
          <w:t xml:space="preserve"> </w:t>
        </w:r>
      </w:p>
    </w:sdtContent>
  </w:sdt>
  <w:p w14:paraId="13A523D6" w14:textId="77777777" w:rsidR="0055641F" w:rsidRDefault="00556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FED7C" w14:textId="77777777" w:rsidR="0055641F" w:rsidRDefault="0055641F" w:rsidP="003D17C1">
      <w:pPr>
        <w:spacing w:after="0" w:line="240" w:lineRule="auto"/>
      </w:pPr>
      <w:r>
        <w:separator/>
      </w:r>
    </w:p>
  </w:footnote>
  <w:footnote w:type="continuationSeparator" w:id="0">
    <w:p w14:paraId="58CA35F9" w14:textId="77777777" w:rsidR="0055641F" w:rsidRDefault="0055641F" w:rsidP="003D1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F49"/>
    <w:multiLevelType w:val="hybridMultilevel"/>
    <w:tmpl w:val="7A069754"/>
    <w:lvl w:ilvl="0" w:tplc="D19243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318D3"/>
    <w:multiLevelType w:val="hybridMultilevel"/>
    <w:tmpl w:val="26B2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E08A4"/>
    <w:multiLevelType w:val="hybridMultilevel"/>
    <w:tmpl w:val="76365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970139"/>
    <w:multiLevelType w:val="hybridMultilevel"/>
    <w:tmpl w:val="50E02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B72474"/>
    <w:multiLevelType w:val="hybridMultilevel"/>
    <w:tmpl w:val="298067EC"/>
    <w:lvl w:ilvl="0" w:tplc="A1BC3FE8">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6EC42C18"/>
    <w:multiLevelType w:val="hybridMultilevel"/>
    <w:tmpl w:val="AE76699E"/>
    <w:lvl w:ilvl="0" w:tplc="F564A9CE">
      <w:start w:val="2019"/>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C1"/>
    <w:rsid w:val="00000774"/>
    <w:rsid w:val="00013E21"/>
    <w:rsid w:val="00013FA6"/>
    <w:rsid w:val="0003539F"/>
    <w:rsid w:val="00050FAE"/>
    <w:rsid w:val="00062633"/>
    <w:rsid w:val="0007661E"/>
    <w:rsid w:val="000A189D"/>
    <w:rsid w:val="000A2107"/>
    <w:rsid w:val="000B2071"/>
    <w:rsid w:val="000E15EE"/>
    <w:rsid w:val="000E39F5"/>
    <w:rsid w:val="000F2B7A"/>
    <w:rsid w:val="00122C69"/>
    <w:rsid w:val="00124C9C"/>
    <w:rsid w:val="00125F5A"/>
    <w:rsid w:val="00137AA7"/>
    <w:rsid w:val="00147B1C"/>
    <w:rsid w:val="001812C0"/>
    <w:rsid w:val="00183226"/>
    <w:rsid w:val="00195073"/>
    <w:rsid w:val="001C124D"/>
    <w:rsid w:val="001C41F2"/>
    <w:rsid w:val="0020335F"/>
    <w:rsid w:val="0021145B"/>
    <w:rsid w:val="00212804"/>
    <w:rsid w:val="002626D8"/>
    <w:rsid w:val="002705A5"/>
    <w:rsid w:val="00271ED3"/>
    <w:rsid w:val="00274012"/>
    <w:rsid w:val="00283C74"/>
    <w:rsid w:val="0028421D"/>
    <w:rsid w:val="00293947"/>
    <w:rsid w:val="00297A80"/>
    <w:rsid w:val="002A479E"/>
    <w:rsid w:val="002A66BD"/>
    <w:rsid w:val="002B3132"/>
    <w:rsid w:val="002C6E1B"/>
    <w:rsid w:val="002E693A"/>
    <w:rsid w:val="002F1D11"/>
    <w:rsid w:val="002F61D6"/>
    <w:rsid w:val="00344F4A"/>
    <w:rsid w:val="0035247F"/>
    <w:rsid w:val="00352D0B"/>
    <w:rsid w:val="0039412E"/>
    <w:rsid w:val="003A1140"/>
    <w:rsid w:val="003A54A0"/>
    <w:rsid w:val="003D17C1"/>
    <w:rsid w:val="003D29E0"/>
    <w:rsid w:val="003E0D10"/>
    <w:rsid w:val="003E7115"/>
    <w:rsid w:val="003F6421"/>
    <w:rsid w:val="003F683F"/>
    <w:rsid w:val="00404856"/>
    <w:rsid w:val="00423499"/>
    <w:rsid w:val="0045592E"/>
    <w:rsid w:val="004655C8"/>
    <w:rsid w:val="004A26F1"/>
    <w:rsid w:val="004A5050"/>
    <w:rsid w:val="004E1894"/>
    <w:rsid w:val="004F53F2"/>
    <w:rsid w:val="00502B9E"/>
    <w:rsid w:val="00503005"/>
    <w:rsid w:val="00522147"/>
    <w:rsid w:val="0055641F"/>
    <w:rsid w:val="005670E3"/>
    <w:rsid w:val="0057032E"/>
    <w:rsid w:val="005A0543"/>
    <w:rsid w:val="005A101A"/>
    <w:rsid w:val="005D7AA1"/>
    <w:rsid w:val="00600EC4"/>
    <w:rsid w:val="00602A25"/>
    <w:rsid w:val="00605311"/>
    <w:rsid w:val="00620FE9"/>
    <w:rsid w:val="00636CF3"/>
    <w:rsid w:val="006504D2"/>
    <w:rsid w:val="006535AD"/>
    <w:rsid w:val="00675B9B"/>
    <w:rsid w:val="006A3EBF"/>
    <w:rsid w:val="006A5A5D"/>
    <w:rsid w:val="006D1034"/>
    <w:rsid w:val="006F4224"/>
    <w:rsid w:val="006F5368"/>
    <w:rsid w:val="00704EBB"/>
    <w:rsid w:val="007168E1"/>
    <w:rsid w:val="00721532"/>
    <w:rsid w:val="0074418C"/>
    <w:rsid w:val="00752ACF"/>
    <w:rsid w:val="007748E9"/>
    <w:rsid w:val="00787B15"/>
    <w:rsid w:val="00796BCB"/>
    <w:rsid w:val="007A6CEE"/>
    <w:rsid w:val="007B1E2A"/>
    <w:rsid w:val="007B410C"/>
    <w:rsid w:val="00800822"/>
    <w:rsid w:val="00805D2F"/>
    <w:rsid w:val="008074EB"/>
    <w:rsid w:val="0081031A"/>
    <w:rsid w:val="00823444"/>
    <w:rsid w:val="00824C91"/>
    <w:rsid w:val="00826AE7"/>
    <w:rsid w:val="0082731E"/>
    <w:rsid w:val="00840EDB"/>
    <w:rsid w:val="008626E1"/>
    <w:rsid w:val="008D3AAD"/>
    <w:rsid w:val="00902CDF"/>
    <w:rsid w:val="0093087F"/>
    <w:rsid w:val="00981C3E"/>
    <w:rsid w:val="00983428"/>
    <w:rsid w:val="00994DFE"/>
    <w:rsid w:val="009B735C"/>
    <w:rsid w:val="009C75E3"/>
    <w:rsid w:val="009D740E"/>
    <w:rsid w:val="009F5E08"/>
    <w:rsid w:val="009F724A"/>
    <w:rsid w:val="00A15422"/>
    <w:rsid w:val="00A276A6"/>
    <w:rsid w:val="00A32572"/>
    <w:rsid w:val="00A33772"/>
    <w:rsid w:val="00A4635D"/>
    <w:rsid w:val="00A50A6B"/>
    <w:rsid w:val="00A52A62"/>
    <w:rsid w:val="00A531B3"/>
    <w:rsid w:val="00AC0F57"/>
    <w:rsid w:val="00AC2B36"/>
    <w:rsid w:val="00B02902"/>
    <w:rsid w:val="00B154F4"/>
    <w:rsid w:val="00B23A53"/>
    <w:rsid w:val="00B34D7E"/>
    <w:rsid w:val="00B45496"/>
    <w:rsid w:val="00B64295"/>
    <w:rsid w:val="00B8029D"/>
    <w:rsid w:val="00B86868"/>
    <w:rsid w:val="00B86D0D"/>
    <w:rsid w:val="00B93118"/>
    <w:rsid w:val="00B93DCE"/>
    <w:rsid w:val="00B94C2B"/>
    <w:rsid w:val="00BF6580"/>
    <w:rsid w:val="00C145A9"/>
    <w:rsid w:val="00C153CF"/>
    <w:rsid w:val="00C222C4"/>
    <w:rsid w:val="00C257E1"/>
    <w:rsid w:val="00C26BCE"/>
    <w:rsid w:val="00C32EAC"/>
    <w:rsid w:val="00C63342"/>
    <w:rsid w:val="00C921EE"/>
    <w:rsid w:val="00CA0679"/>
    <w:rsid w:val="00CC387C"/>
    <w:rsid w:val="00CE78FE"/>
    <w:rsid w:val="00CE7A98"/>
    <w:rsid w:val="00D04ACD"/>
    <w:rsid w:val="00D131C3"/>
    <w:rsid w:val="00D139C4"/>
    <w:rsid w:val="00D33732"/>
    <w:rsid w:val="00D526D1"/>
    <w:rsid w:val="00D55BA0"/>
    <w:rsid w:val="00D67E30"/>
    <w:rsid w:val="00D77C2F"/>
    <w:rsid w:val="00DA04FC"/>
    <w:rsid w:val="00DA3BA6"/>
    <w:rsid w:val="00DC4678"/>
    <w:rsid w:val="00DE36E5"/>
    <w:rsid w:val="00DF179F"/>
    <w:rsid w:val="00E07559"/>
    <w:rsid w:val="00E12629"/>
    <w:rsid w:val="00E3498E"/>
    <w:rsid w:val="00EA74E1"/>
    <w:rsid w:val="00EC3B06"/>
    <w:rsid w:val="00EC3B97"/>
    <w:rsid w:val="00F03D0A"/>
    <w:rsid w:val="00F22B11"/>
    <w:rsid w:val="00F372F3"/>
    <w:rsid w:val="00F42067"/>
    <w:rsid w:val="00F56B15"/>
    <w:rsid w:val="00F6398C"/>
    <w:rsid w:val="00F6471E"/>
    <w:rsid w:val="00F724CC"/>
    <w:rsid w:val="00F835DD"/>
    <w:rsid w:val="00F8492D"/>
    <w:rsid w:val="00F90086"/>
    <w:rsid w:val="00F91676"/>
    <w:rsid w:val="00F94D81"/>
    <w:rsid w:val="00FB22F1"/>
    <w:rsid w:val="00FC066F"/>
    <w:rsid w:val="00FC1B2E"/>
    <w:rsid w:val="00FD35B0"/>
    <w:rsid w:val="00FD5AB9"/>
    <w:rsid w:val="00FE5615"/>
    <w:rsid w:val="00FE6B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08C6AF9"/>
  <w15:chartTrackingRefBased/>
  <w15:docId w15:val="{95FD942E-D628-448B-A23A-F0ABEB87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D1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7C1"/>
  </w:style>
  <w:style w:type="paragraph" w:styleId="Footer">
    <w:name w:val="footer"/>
    <w:basedOn w:val="Normal"/>
    <w:link w:val="FooterChar"/>
    <w:uiPriority w:val="99"/>
    <w:unhideWhenUsed/>
    <w:rsid w:val="003D1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7C1"/>
  </w:style>
  <w:style w:type="character" w:customStyle="1" w:styleId="Heading3Char">
    <w:name w:val="Heading 3 Char"/>
    <w:basedOn w:val="DefaultParagraphFont"/>
    <w:link w:val="Heading3"/>
    <w:uiPriority w:val="9"/>
    <w:semiHidden/>
    <w:rsid w:val="003D17C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D1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387C"/>
    <w:rPr>
      <w:color w:val="0563C1" w:themeColor="hyperlink"/>
      <w:u w:val="single"/>
    </w:rPr>
  </w:style>
  <w:style w:type="table" w:customStyle="1" w:styleId="TableGrid1">
    <w:name w:val="Table Grid1"/>
    <w:basedOn w:val="TableNormal"/>
    <w:next w:val="TableGrid"/>
    <w:uiPriority w:val="39"/>
    <w:rsid w:val="00824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24C9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91676"/>
    <w:pPr>
      <w:spacing w:line="240" w:lineRule="auto"/>
    </w:pPr>
    <w:rPr>
      <w:sz w:val="20"/>
      <w:szCs w:val="20"/>
    </w:rPr>
  </w:style>
  <w:style w:type="character" w:customStyle="1" w:styleId="CommentTextChar">
    <w:name w:val="Comment Text Char"/>
    <w:basedOn w:val="DefaultParagraphFont"/>
    <w:link w:val="CommentText"/>
    <w:uiPriority w:val="99"/>
    <w:rsid w:val="00F91676"/>
    <w:rPr>
      <w:sz w:val="20"/>
      <w:szCs w:val="20"/>
    </w:rPr>
  </w:style>
  <w:style w:type="character" w:styleId="CommentReference">
    <w:name w:val="annotation reference"/>
    <w:basedOn w:val="DefaultParagraphFont"/>
    <w:uiPriority w:val="99"/>
    <w:semiHidden/>
    <w:unhideWhenUsed/>
    <w:rsid w:val="009C75E3"/>
    <w:rPr>
      <w:sz w:val="16"/>
      <w:szCs w:val="16"/>
    </w:rPr>
  </w:style>
  <w:style w:type="paragraph" w:styleId="CommentSubject">
    <w:name w:val="annotation subject"/>
    <w:basedOn w:val="CommentText"/>
    <w:next w:val="CommentText"/>
    <w:link w:val="CommentSubjectChar"/>
    <w:uiPriority w:val="99"/>
    <w:semiHidden/>
    <w:unhideWhenUsed/>
    <w:rsid w:val="009C75E3"/>
    <w:rPr>
      <w:b/>
      <w:bCs/>
    </w:rPr>
  </w:style>
  <w:style w:type="character" w:customStyle="1" w:styleId="CommentSubjectChar">
    <w:name w:val="Comment Subject Char"/>
    <w:basedOn w:val="CommentTextChar"/>
    <w:link w:val="CommentSubject"/>
    <w:uiPriority w:val="99"/>
    <w:semiHidden/>
    <w:rsid w:val="009C75E3"/>
    <w:rPr>
      <w:b/>
      <w:bCs/>
      <w:sz w:val="20"/>
      <w:szCs w:val="20"/>
    </w:rPr>
  </w:style>
  <w:style w:type="paragraph" w:styleId="BalloonText">
    <w:name w:val="Balloon Text"/>
    <w:basedOn w:val="Normal"/>
    <w:link w:val="BalloonTextChar"/>
    <w:uiPriority w:val="99"/>
    <w:semiHidden/>
    <w:unhideWhenUsed/>
    <w:rsid w:val="009C7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5E3"/>
    <w:rPr>
      <w:rFonts w:ascii="Segoe UI" w:hAnsi="Segoe UI" w:cs="Segoe UI"/>
      <w:sz w:val="18"/>
      <w:szCs w:val="18"/>
    </w:rPr>
  </w:style>
  <w:style w:type="character" w:styleId="FollowedHyperlink">
    <w:name w:val="FollowedHyperlink"/>
    <w:basedOn w:val="DefaultParagraphFont"/>
    <w:uiPriority w:val="99"/>
    <w:semiHidden/>
    <w:unhideWhenUsed/>
    <w:rsid w:val="00404856"/>
    <w:rPr>
      <w:color w:val="954F72" w:themeColor="followedHyperlink"/>
      <w:u w:val="single"/>
    </w:rPr>
  </w:style>
  <w:style w:type="paragraph" w:styleId="ListParagraph">
    <w:name w:val="List Paragraph"/>
    <w:basedOn w:val="Normal"/>
    <w:uiPriority w:val="34"/>
    <w:qFormat/>
    <w:rsid w:val="00620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992114">
      <w:bodyDiv w:val="1"/>
      <w:marLeft w:val="0"/>
      <w:marRight w:val="0"/>
      <w:marTop w:val="0"/>
      <w:marBottom w:val="0"/>
      <w:divBdr>
        <w:top w:val="none" w:sz="0" w:space="0" w:color="auto"/>
        <w:left w:val="none" w:sz="0" w:space="0" w:color="auto"/>
        <w:bottom w:val="none" w:sz="0" w:space="0" w:color="auto"/>
        <w:right w:val="none" w:sz="0" w:space="0" w:color="auto"/>
      </w:divBdr>
    </w:div>
    <w:div w:id="21092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leth.ca/risk-and-safety-services/contract-risk-management" TargetMode="External"/><Relationship Id="rId18" Type="http://schemas.openxmlformats.org/officeDocument/2006/relationships/hyperlink" Target="http://www.uleth.ca/risk-and-safety-services/sites/risk-and-safety-services/files/Incident%20Investigation%20Report_fillable_08.12.2017.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sagroup.org/codes-standards/" TargetMode="External"/><Relationship Id="rId7" Type="http://schemas.openxmlformats.org/officeDocument/2006/relationships/image" Target="media/image1.png"/><Relationship Id="rId12" Type="http://schemas.openxmlformats.org/officeDocument/2006/relationships/hyperlink" Target="https://decc.wcb.ab.ca/Clearance/RequestClearance.aspx" TargetMode="External"/><Relationship Id="rId17" Type="http://schemas.openxmlformats.org/officeDocument/2006/relationships/hyperlink" Target="http://www.uleth.ca/risk-and-safety-services/node/add/cair" TargetMode="External"/><Relationship Id="rId25" Type="http://schemas.openxmlformats.org/officeDocument/2006/relationships/hyperlink" Target="https://www.uleth.ca/risk-and-safety-services/contractor-safety" TargetMode="External"/><Relationship Id="rId2" Type="http://schemas.openxmlformats.org/officeDocument/2006/relationships/styles" Target="styles.xml"/><Relationship Id="rId16" Type="http://schemas.openxmlformats.org/officeDocument/2006/relationships/hyperlink" Target="https://uleth.sharepoint.com/sites/Policy/Policies/BOG%20Approved_Policy_Workplace%20Violence_Aug%2028_15.pdf?slrid=69a5739e-0007-6000-02d8-093b916d1031" TargetMode="External"/><Relationship Id="rId20" Type="http://schemas.openxmlformats.org/officeDocument/2006/relationships/hyperlink" Target="https://www.uleth.ca/risk-and-safety-services/sites/risk-and-safety-services/files/Emergency%20Contact%20List%20-%20Project%20Director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cb.ab.ca/insurance-and-premiums/clearance-letters/" TargetMode="External"/><Relationship Id="rId24" Type="http://schemas.openxmlformats.org/officeDocument/2006/relationships/hyperlink" Target="https://www.uleth.ca/facilities/parking" TargetMode="External"/><Relationship Id="rId5" Type="http://schemas.openxmlformats.org/officeDocument/2006/relationships/footnotes" Target="footnotes.xml"/><Relationship Id="rId15" Type="http://schemas.openxmlformats.org/officeDocument/2006/relationships/hyperlink" Target="http://work.alberta.ca/documents/WHS-PUB_wa001.pdf" TargetMode="External"/><Relationship Id="rId23" Type="http://schemas.openxmlformats.org/officeDocument/2006/relationships/hyperlink" Target="https://www.uleth.ca/facilities/parking"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alberta.ca/ohs-act-regulation-code.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leth.ca/risk-and-safety-services/hazard-assessment-1" TargetMode="External"/><Relationship Id="rId22" Type="http://schemas.openxmlformats.org/officeDocument/2006/relationships/hyperlink" Target="https://www.uleth.ca/facilit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Konynenbelt, Darlene</dc:creator>
  <cp:keywords/>
  <dc:description/>
  <cp:lastModifiedBy>Konynenbelt, Darlene</cp:lastModifiedBy>
  <cp:revision>4</cp:revision>
  <cp:lastPrinted>2019-01-18T21:05:00Z</cp:lastPrinted>
  <dcterms:created xsi:type="dcterms:W3CDTF">2020-01-07T22:01:00Z</dcterms:created>
  <dcterms:modified xsi:type="dcterms:W3CDTF">2020-05-13T17:06:00Z</dcterms:modified>
</cp:coreProperties>
</file>