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5C3" w:rsidRDefault="000259EB" w:rsidP="00CD70DA">
      <w:pPr>
        <w:pStyle w:val="Heading1"/>
        <w:spacing w:before="0"/>
        <w:jc w:val="center"/>
        <w:rPr>
          <w:lang w:val="en-CA"/>
        </w:rPr>
      </w:pPr>
      <w:r>
        <w:rPr>
          <w:lang w:val="en-CA"/>
        </w:rPr>
        <w:t xml:space="preserve">Sample </w:t>
      </w:r>
      <w:r w:rsidR="00CD70DA">
        <w:rPr>
          <w:lang w:val="en-CA"/>
        </w:rPr>
        <w:t xml:space="preserve">Office </w:t>
      </w:r>
      <w:r>
        <w:rPr>
          <w:lang w:val="en-CA"/>
        </w:rPr>
        <w:t>ULCS</w:t>
      </w:r>
      <w:r w:rsidR="00E44CF3">
        <w:rPr>
          <w:lang w:val="en-CA"/>
        </w:rPr>
        <w:t xml:space="preserve"> Refere</w:t>
      </w:r>
      <w:bookmarkStart w:id="0" w:name="_GoBack"/>
      <w:bookmarkEnd w:id="0"/>
      <w:r w:rsidR="00E44CF3">
        <w:rPr>
          <w:lang w:val="en-CA"/>
        </w:rPr>
        <w:t>nce Sheet</w:t>
      </w:r>
    </w:p>
    <w:p w:rsidR="00FC3FE2" w:rsidRDefault="00FC3FE2" w:rsidP="00FC3FE2">
      <w:pPr>
        <w:rPr>
          <w:lang w:val="en-CA"/>
        </w:rPr>
      </w:pPr>
    </w:p>
    <w:p w:rsidR="00FC3FE2" w:rsidRPr="00FC3FE2" w:rsidRDefault="00FC3FE2" w:rsidP="00FC3FE2">
      <w:pPr>
        <w:shd w:val="clear" w:color="auto" w:fill="D9D9D9" w:themeFill="background1" w:themeFillShade="D9"/>
        <w:rPr>
          <w:i/>
          <w:lang w:val="en-CA"/>
        </w:rPr>
      </w:pPr>
      <w:r w:rsidRPr="009A0C44">
        <w:rPr>
          <w:b/>
          <w:i/>
          <w:lang w:val="en-CA"/>
        </w:rPr>
        <w:t>Instructions</w:t>
      </w:r>
      <w:r>
        <w:rPr>
          <w:i/>
          <w:lang w:val="en-CA"/>
        </w:rPr>
        <w:t xml:space="preserve">: Use this form to keep track of your office’s information assets and their management requirements, so you have quick access to the information when you need it. This is particularly handy when you are conducting a purge day. Edit and change as needed to suit your needs. </w:t>
      </w:r>
    </w:p>
    <w:p w:rsidR="00E44CF3" w:rsidRDefault="00E44CF3" w:rsidP="00E44CF3">
      <w:pPr>
        <w:rPr>
          <w:lang w:val="en-CA"/>
        </w:rPr>
      </w:pPr>
    </w:p>
    <w:p w:rsidR="00E44CF3" w:rsidRDefault="00E44CF3" w:rsidP="00CD70DA">
      <w:pPr>
        <w:spacing w:before="120"/>
        <w:rPr>
          <w:lang w:val="en-CA"/>
        </w:rPr>
      </w:pPr>
      <w:r>
        <w:rPr>
          <w:lang w:val="en-CA"/>
        </w:rPr>
        <w:t>Department: _______________________________________________</w:t>
      </w:r>
      <w:r w:rsidR="00CD70DA">
        <w:rPr>
          <w:lang w:val="en-CA"/>
        </w:rPr>
        <w:tab/>
      </w:r>
      <w:r w:rsidR="00CD70DA">
        <w:rPr>
          <w:lang w:val="en-CA"/>
        </w:rPr>
        <w:tab/>
        <w:t>Position/Office (if applicable): ________________________________________</w:t>
      </w:r>
    </w:p>
    <w:p w:rsidR="00E44CF3" w:rsidRDefault="00E44CF3" w:rsidP="00CD70DA">
      <w:pPr>
        <w:spacing w:before="120"/>
        <w:rPr>
          <w:lang w:val="en-CA"/>
        </w:rPr>
      </w:pPr>
      <w:r>
        <w:rPr>
          <w:lang w:val="en-CA"/>
        </w:rPr>
        <w:t>Updated by: ________________________________________________</w:t>
      </w:r>
      <w:r w:rsidR="00CD70DA">
        <w:rPr>
          <w:lang w:val="en-CA"/>
        </w:rPr>
        <w:tab/>
      </w:r>
      <w:r w:rsidR="00CD70DA">
        <w:rPr>
          <w:lang w:val="en-CA"/>
        </w:rPr>
        <w:tab/>
      </w:r>
      <w:r>
        <w:rPr>
          <w:lang w:val="en-CA"/>
        </w:rPr>
        <w:t>Date Last Updated: __________________________________________</w:t>
      </w:r>
      <w:r w:rsidR="00CD70DA">
        <w:rPr>
          <w:lang w:val="en-CA"/>
        </w:rPr>
        <w:t>_______</w:t>
      </w:r>
    </w:p>
    <w:p w:rsidR="00E44CF3" w:rsidRDefault="00E44CF3" w:rsidP="00E44CF3">
      <w:pPr>
        <w:rPr>
          <w:lang w:val="en-CA"/>
        </w:rPr>
      </w:pPr>
    </w:p>
    <w:tbl>
      <w:tblPr>
        <w:tblStyle w:val="TableGrid"/>
        <w:tblW w:w="5000" w:type="pct"/>
        <w:tblLayout w:type="fixed"/>
        <w:tblCellMar>
          <w:left w:w="43" w:type="dxa"/>
          <w:right w:w="43" w:type="dxa"/>
        </w:tblCellMar>
        <w:tblLook w:val="04A0" w:firstRow="1" w:lastRow="0" w:firstColumn="1" w:lastColumn="0" w:noHBand="0" w:noVBand="1"/>
      </w:tblPr>
      <w:tblGrid>
        <w:gridCol w:w="3383"/>
        <w:gridCol w:w="1112"/>
        <w:gridCol w:w="1080"/>
        <w:gridCol w:w="1171"/>
        <w:gridCol w:w="990"/>
        <w:gridCol w:w="898"/>
        <w:gridCol w:w="2970"/>
        <w:gridCol w:w="2786"/>
      </w:tblGrid>
      <w:tr w:rsidR="00001020" w:rsidTr="00001020">
        <w:tc>
          <w:tcPr>
            <w:tcW w:w="1175" w:type="pct"/>
            <w:vAlign w:val="center"/>
          </w:tcPr>
          <w:p w:rsidR="00341D56" w:rsidRPr="00E44CF3" w:rsidRDefault="00341D56" w:rsidP="00CD70DA">
            <w:pPr>
              <w:jc w:val="center"/>
              <w:rPr>
                <w:b/>
                <w:lang w:val="en-CA"/>
              </w:rPr>
            </w:pPr>
            <w:r w:rsidRPr="00E44CF3">
              <w:rPr>
                <w:b/>
                <w:lang w:val="en-CA"/>
              </w:rPr>
              <w:t>File Name</w:t>
            </w:r>
          </w:p>
        </w:tc>
        <w:tc>
          <w:tcPr>
            <w:tcW w:w="386" w:type="pct"/>
            <w:vAlign w:val="center"/>
          </w:tcPr>
          <w:p w:rsidR="00341D56" w:rsidRPr="00E44CF3" w:rsidRDefault="00341D56" w:rsidP="00001020">
            <w:pPr>
              <w:jc w:val="center"/>
              <w:rPr>
                <w:b/>
                <w:lang w:val="en-CA"/>
              </w:rPr>
            </w:pPr>
            <w:r w:rsidRPr="00E44CF3">
              <w:rPr>
                <w:b/>
                <w:lang w:val="en-CA"/>
              </w:rPr>
              <w:t>ULCS Code</w:t>
            </w:r>
          </w:p>
        </w:tc>
        <w:tc>
          <w:tcPr>
            <w:tcW w:w="375" w:type="pct"/>
            <w:vAlign w:val="center"/>
          </w:tcPr>
          <w:p w:rsidR="00341D56" w:rsidRPr="00E44CF3" w:rsidRDefault="00341D56" w:rsidP="00CD70DA">
            <w:pPr>
              <w:jc w:val="center"/>
              <w:rPr>
                <w:b/>
                <w:lang w:val="en-CA"/>
              </w:rPr>
            </w:pPr>
            <w:r w:rsidRPr="00E44CF3">
              <w:rPr>
                <w:b/>
                <w:lang w:val="en-CA"/>
              </w:rPr>
              <w:t>Retention Period</w:t>
            </w:r>
          </w:p>
        </w:tc>
        <w:tc>
          <w:tcPr>
            <w:tcW w:w="407" w:type="pct"/>
            <w:vAlign w:val="center"/>
          </w:tcPr>
          <w:p w:rsidR="00341D56" w:rsidRPr="00E44CF3" w:rsidRDefault="00341D56" w:rsidP="00CD70DA">
            <w:pPr>
              <w:jc w:val="center"/>
              <w:rPr>
                <w:b/>
                <w:lang w:val="en-CA"/>
              </w:rPr>
            </w:pPr>
            <w:r w:rsidRPr="00E44CF3">
              <w:rPr>
                <w:b/>
                <w:lang w:val="en-CA"/>
              </w:rPr>
              <w:t>Final Disposition</w:t>
            </w:r>
          </w:p>
        </w:tc>
        <w:tc>
          <w:tcPr>
            <w:tcW w:w="344" w:type="pct"/>
            <w:vAlign w:val="center"/>
          </w:tcPr>
          <w:p w:rsidR="00341D56" w:rsidRPr="00E44CF3" w:rsidRDefault="00341D56" w:rsidP="00CD70DA">
            <w:pPr>
              <w:jc w:val="center"/>
              <w:rPr>
                <w:b/>
                <w:lang w:val="en-CA"/>
              </w:rPr>
            </w:pPr>
            <w:r w:rsidRPr="00E44CF3">
              <w:rPr>
                <w:b/>
                <w:lang w:val="en-CA"/>
              </w:rPr>
              <w:t>Primary Format</w:t>
            </w:r>
          </w:p>
        </w:tc>
        <w:tc>
          <w:tcPr>
            <w:tcW w:w="312" w:type="pct"/>
            <w:vAlign w:val="center"/>
          </w:tcPr>
          <w:p w:rsidR="00341D56" w:rsidRPr="00E44CF3" w:rsidRDefault="00341D56" w:rsidP="00341D56">
            <w:pPr>
              <w:jc w:val="center"/>
              <w:rPr>
                <w:b/>
                <w:lang w:val="en-CA"/>
              </w:rPr>
            </w:pPr>
            <w:r>
              <w:rPr>
                <w:b/>
                <w:lang w:val="en-CA"/>
              </w:rPr>
              <w:t>Master/ Copy</w:t>
            </w:r>
          </w:p>
        </w:tc>
        <w:tc>
          <w:tcPr>
            <w:tcW w:w="1032" w:type="pct"/>
            <w:vAlign w:val="center"/>
          </w:tcPr>
          <w:p w:rsidR="00341D56" w:rsidRPr="00E44CF3" w:rsidRDefault="00874E73" w:rsidP="00CD70DA">
            <w:pPr>
              <w:jc w:val="center"/>
              <w:rPr>
                <w:b/>
                <w:lang w:val="en-CA"/>
              </w:rPr>
            </w:pPr>
            <w:r>
              <w:rPr>
                <w:b/>
                <w:lang w:val="en-CA"/>
              </w:rPr>
              <w:t>Storage</w:t>
            </w:r>
            <w:r w:rsidR="00341D56" w:rsidRPr="00E44CF3">
              <w:rPr>
                <w:b/>
                <w:lang w:val="en-CA"/>
              </w:rPr>
              <w:t xml:space="preserve"> Location</w:t>
            </w:r>
          </w:p>
        </w:tc>
        <w:tc>
          <w:tcPr>
            <w:tcW w:w="968" w:type="pct"/>
            <w:vAlign w:val="center"/>
          </w:tcPr>
          <w:p w:rsidR="00341D56" w:rsidRPr="00240882" w:rsidRDefault="00341D56" w:rsidP="00341D56">
            <w:pPr>
              <w:jc w:val="center"/>
              <w:rPr>
                <w:b/>
                <w:sz w:val="20"/>
                <w:lang w:val="en-CA"/>
              </w:rPr>
            </w:pPr>
            <w:r w:rsidRPr="00240882">
              <w:rPr>
                <w:b/>
                <w:lang w:val="en-CA"/>
              </w:rPr>
              <w:t>Notes</w:t>
            </w:r>
          </w:p>
        </w:tc>
      </w:tr>
      <w:tr w:rsidR="00001020" w:rsidTr="00001020">
        <w:trPr>
          <w:trHeight w:val="432"/>
        </w:trPr>
        <w:tc>
          <w:tcPr>
            <w:tcW w:w="1175" w:type="pct"/>
            <w:shd w:val="clear" w:color="auto" w:fill="D9D9D9" w:themeFill="background1" w:themeFillShade="D9"/>
            <w:vAlign w:val="bottom"/>
          </w:tcPr>
          <w:p w:rsidR="00341D56" w:rsidRDefault="00341D56" w:rsidP="00CD70DA">
            <w:pPr>
              <w:rPr>
                <w:lang w:val="en-CA"/>
              </w:rPr>
            </w:pPr>
            <w:r>
              <w:rPr>
                <w:lang w:val="en-CA"/>
              </w:rPr>
              <w:t>E.g. Procedure Manual</w:t>
            </w:r>
          </w:p>
        </w:tc>
        <w:tc>
          <w:tcPr>
            <w:tcW w:w="386" w:type="pct"/>
            <w:shd w:val="clear" w:color="auto" w:fill="D9D9D9" w:themeFill="background1" w:themeFillShade="D9"/>
            <w:vAlign w:val="bottom"/>
          </w:tcPr>
          <w:p w:rsidR="00341D56" w:rsidRDefault="00341D56" w:rsidP="00CD70DA">
            <w:pPr>
              <w:rPr>
                <w:lang w:val="en-CA"/>
              </w:rPr>
            </w:pPr>
            <w:r>
              <w:rPr>
                <w:lang w:val="en-CA"/>
              </w:rPr>
              <w:t>540-00</w:t>
            </w:r>
          </w:p>
        </w:tc>
        <w:tc>
          <w:tcPr>
            <w:tcW w:w="375" w:type="pct"/>
            <w:shd w:val="clear" w:color="auto" w:fill="D9D9D9" w:themeFill="background1" w:themeFillShade="D9"/>
            <w:vAlign w:val="bottom"/>
          </w:tcPr>
          <w:p w:rsidR="00341D56" w:rsidRDefault="00341D56" w:rsidP="00CD70DA">
            <w:pPr>
              <w:rPr>
                <w:lang w:val="en-CA"/>
              </w:rPr>
            </w:pPr>
            <w:r>
              <w:rPr>
                <w:lang w:val="en-CA"/>
              </w:rPr>
              <w:t>TR: S/O</w:t>
            </w:r>
          </w:p>
        </w:tc>
        <w:tc>
          <w:tcPr>
            <w:tcW w:w="407" w:type="pct"/>
            <w:shd w:val="clear" w:color="auto" w:fill="D9D9D9" w:themeFill="background1" w:themeFillShade="D9"/>
            <w:vAlign w:val="bottom"/>
          </w:tcPr>
          <w:p w:rsidR="00341D56" w:rsidRDefault="00341D56" w:rsidP="00CD70DA">
            <w:pPr>
              <w:rPr>
                <w:lang w:val="en-CA"/>
              </w:rPr>
            </w:pPr>
            <w:r>
              <w:rPr>
                <w:lang w:val="en-CA"/>
              </w:rPr>
              <w:t>AS</w:t>
            </w:r>
          </w:p>
        </w:tc>
        <w:tc>
          <w:tcPr>
            <w:tcW w:w="344" w:type="pct"/>
            <w:shd w:val="clear" w:color="auto" w:fill="D9D9D9" w:themeFill="background1" w:themeFillShade="D9"/>
            <w:vAlign w:val="bottom"/>
          </w:tcPr>
          <w:p w:rsidR="00341D56" w:rsidRDefault="00341D56" w:rsidP="00CD70DA">
            <w:pPr>
              <w:rPr>
                <w:lang w:val="en-CA"/>
              </w:rPr>
            </w:pPr>
            <w:r>
              <w:rPr>
                <w:lang w:val="en-CA"/>
              </w:rPr>
              <w:t>Electronic</w:t>
            </w:r>
          </w:p>
        </w:tc>
        <w:tc>
          <w:tcPr>
            <w:tcW w:w="312" w:type="pct"/>
            <w:shd w:val="clear" w:color="auto" w:fill="D9D9D9" w:themeFill="background1" w:themeFillShade="D9"/>
            <w:vAlign w:val="bottom"/>
          </w:tcPr>
          <w:p w:rsidR="00341D56" w:rsidRPr="00131661" w:rsidRDefault="00874E73" w:rsidP="00341D56">
            <w:pPr>
              <w:rPr>
                <w:lang w:val="en-CA"/>
              </w:rPr>
            </w:pPr>
            <w:r>
              <w:rPr>
                <w:lang w:val="en-CA"/>
              </w:rPr>
              <w:t>M</w:t>
            </w:r>
          </w:p>
        </w:tc>
        <w:tc>
          <w:tcPr>
            <w:tcW w:w="1032" w:type="pct"/>
            <w:shd w:val="clear" w:color="auto" w:fill="D9D9D9" w:themeFill="background1" w:themeFillShade="D9"/>
            <w:vAlign w:val="bottom"/>
          </w:tcPr>
          <w:p w:rsidR="00341D56" w:rsidRDefault="00341D56" w:rsidP="00CD70DA">
            <w:pPr>
              <w:rPr>
                <w:lang w:val="en-CA"/>
              </w:rPr>
            </w:pPr>
            <w:r w:rsidRPr="00131661">
              <w:rPr>
                <w:lang w:val="en-CA"/>
              </w:rPr>
              <w:t>\\uldept\records\Departmental shared\Policies Procedures_540-00\Procedures</w:t>
            </w:r>
          </w:p>
        </w:tc>
        <w:tc>
          <w:tcPr>
            <w:tcW w:w="968" w:type="pct"/>
            <w:shd w:val="clear" w:color="auto" w:fill="D9D9D9" w:themeFill="background1" w:themeFillShade="D9"/>
            <w:vAlign w:val="bottom"/>
          </w:tcPr>
          <w:p w:rsidR="00341D56" w:rsidRPr="00240882" w:rsidRDefault="00341D56" w:rsidP="00341D56">
            <w:pPr>
              <w:rPr>
                <w:sz w:val="20"/>
                <w:lang w:val="en-CA"/>
              </w:rPr>
            </w:pPr>
          </w:p>
        </w:tc>
      </w:tr>
      <w:tr w:rsidR="00001020" w:rsidTr="001B257F">
        <w:trPr>
          <w:trHeight w:val="432"/>
        </w:trPr>
        <w:tc>
          <w:tcPr>
            <w:tcW w:w="1175" w:type="pct"/>
            <w:shd w:val="clear" w:color="auto" w:fill="D9D9D9" w:themeFill="background1" w:themeFillShade="D9"/>
            <w:vAlign w:val="bottom"/>
          </w:tcPr>
          <w:p w:rsidR="00341D56" w:rsidRDefault="00341D56" w:rsidP="00341D56">
            <w:pPr>
              <w:rPr>
                <w:lang w:val="en-CA"/>
              </w:rPr>
            </w:pPr>
            <w:r>
              <w:rPr>
                <w:lang w:val="en-CA"/>
              </w:rPr>
              <w:t>E.g. Supplies Orders</w:t>
            </w:r>
          </w:p>
        </w:tc>
        <w:tc>
          <w:tcPr>
            <w:tcW w:w="386" w:type="pct"/>
            <w:shd w:val="clear" w:color="auto" w:fill="D9D9D9" w:themeFill="background1" w:themeFillShade="D9"/>
            <w:vAlign w:val="bottom"/>
          </w:tcPr>
          <w:p w:rsidR="00341D56" w:rsidRDefault="00341D56" w:rsidP="00341D56">
            <w:pPr>
              <w:rPr>
                <w:lang w:val="en-CA"/>
              </w:rPr>
            </w:pPr>
            <w:r>
              <w:rPr>
                <w:lang w:val="en-CA"/>
              </w:rPr>
              <w:t>T (405-10)</w:t>
            </w:r>
          </w:p>
        </w:tc>
        <w:tc>
          <w:tcPr>
            <w:tcW w:w="375" w:type="pct"/>
            <w:shd w:val="clear" w:color="auto" w:fill="D9D9D9" w:themeFill="background1" w:themeFillShade="D9"/>
            <w:vAlign w:val="bottom"/>
          </w:tcPr>
          <w:p w:rsidR="00341D56" w:rsidRDefault="00341D56" w:rsidP="001B257F">
            <w:pPr>
              <w:rPr>
                <w:lang w:val="en-CA"/>
              </w:rPr>
            </w:pPr>
            <w:r>
              <w:rPr>
                <w:lang w:val="en-CA"/>
              </w:rPr>
              <w:t>C+5</w:t>
            </w:r>
          </w:p>
        </w:tc>
        <w:tc>
          <w:tcPr>
            <w:tcW w:w="407" w:type="pct"/>
            <w:shd w:val="clear" w:color="auto" w:fill="D9D9D9" w:themeFill="background1" w:themeFillShade="D9"/>
            <w:vAlign w:val="bottom"/>
          </w:tcPr>
          <w:p w:rsidR="00341D56" w:rsidRDefault="00341D56" w:rsidP="00CD70DA">
            <w:pPr>
              <w:rPr>
                <w:lang w:val="en-CA"/>
              </w:rPr>
            </w:pPr>
            <w:r>
              <w:rPr>
                <w:lang w:val="en-CA"/>
              </w:rPr>
              <w:t>D</w:t>
            </w:r>
          </w:p>
        </w:tc>
        <w:tc>
          <w:tcPr>
            <w:tcW w:w="344" w:type="pct"/>
            <w:shd w:val="clear" w:color="auto" w:fill="D9D9D9" w:themeFill="background1" w:themeFillShade="D9"/>
            <w:vAlign w:val="bottom"/>
          </w:tcPr>
          <w:p w:rsidR="00341D56" w:rsidRDefault="00341D56" w:rsidP="00CD70DA">
            <w:pPr>
              <w:rPr>
                <w:lang w:val="en-CA"/>
              </w:rPr>
            </w:pPr>
            <w:r>
              <w:rPr>
                <w:lang w:val="en-CA"/>
              </w:rPr>
              <w:t>Paper</w:t>
            </w:r>
          </w:p>
        </w:tc>
        <w:tc>
          <w:tcPr>
            <w:tcW w:w="312" w:type="pct"/>
            <w:shd w:val="clear" w:color="auto" w:fill="D9D9D9" w:themeFill="background1" w:themeFillShade="D9"/>
            <w:vAlign w:val="bottom"/>
          </w:tcPr>
          <w:p w:rsidR="00341D56" w:rsidRDefault="00874E73" w:rsidP="00341D56">
            <w:pPr>
              <w:rPr>
                <w:lang w:val="en-CA"/>
              </w:rPr>
            </w:pPr>
            <w:r>
              <w:rPr>
                <w:lang w:val="en-CA"/>
              </w:rPr>
              <w:t>C</w:t>
            </w:r>
          </w:p>
        </w:tc>
        <w:tc>
          <w:tcPr>
            <w:tcW w:w="1032" w:type="pct"/>
            <w:shd w:val="clear" w:color="auto" w:fill="D9D9D9" w:themeFill="background1" w:themeFillShade="D9"/>
            <w:vAlign w:val="bottom"/>
          </w:tcPr>
          <w:p w:rsidR="00341D56" w:rsidRDefault="006C6B69" w:rsidP="00CD70DA">
            <w:pPr>
              <w:rPr>
                <w:lang w:val="en-CA"/>
              </w:rPr>
            </w:pPr>
            <w:r>
              <w:rPr>
                <w:lang w:val="en-CA"/>
              </w:rPr>
              <w:t>Filing cabinet (L1006A)</w:t>
            </w:r>
          </w:p>
        </w:tc>
        <w:tc>
          <w:tcPr>
            <w:tcW w:w="968" w:type="pct"/>
            <w:shd w:val="clear" w:color="auto" w:fill="D9D9D9" w:themeFill="background1" w:themeFillShade="D9"/>
            <w:vAlign w:val="bottom"/>
          </w:tcPr>
          <w:p w:rsidR="00341D56" w:rsidRPr="00240882" w:rsidRDefault="00001020" w:rsidP="00001020">
            <w:pPr>
              <w:rPr>
                <w:sz w:val="20"/>
                <w:lang w:val="en-CA"/>
              </w:rPr>
            </w:pPr>
            <w:r w:rsidRPr="00240882">
              <w:rPr>
                <w:sz w:val="20"/>
                <w:lang w:val="en-CA"/>
              </w:rPr>
              <w:t>Transitory. Retain delivery slips for 5 years</w:t>
            </w:r>
            <w:r w:rsidR="00303909" w:rsidRPr="00240882">
              <w:rPr>
                <w:sz w:val="20"/>
                <w:lang w:val="en-CA"/>
              </w:rPr>
              <w:t xml:space="preserve"> (warranty; budgeting)</w:t>
            </w:r>
            <w:r w:rsidRPr="00240882">
              <w:rPr>
                <w:sz w:val="20"/>
                <w:lang w:val="en-CA"/>
              </w:rPr>
              <w:t>; then shred</w:t>
            </w:r>
          </w:p>
        </w:tc>
      </w:tr>
      <w:tr w:rsidR="00001020" w:rsidTr="00001020">
        <w:trPr>
          <w:trHeight w:val="432"/>
        </w:trPr>
        <w:tc>
          <w:tcPr>
            <w:tcW w:w="1175" w:type="pct"/>
            <w:shd w:val="clear" w:color="auto" w:fill="D9D9D9" w:themeFill="background1" w:themeFillShade="D9"/>
            <w:vAlign w:val="bottom"/>
          </w:tcPr>
          <w:p w:rsidR="00341D56" w:rsidRDefault="00001020" w:rsidP="00CD70DA">
            <w:pPr>
              <w:rPr>
                <w:lang w:val="en-CA"/>
              </w:rPr>
            </w:pPr>
            <w:r>
              <w:rPr>
                <w:lang w:val="en-CA"/>
              </w:rPr>
              <w:t>E.g. Course Evaluations</w:t>
            </w:r>
          </w:p>
        </w:tc>
        <w:tc>
          <w:tcPr>
            <w:tcW w:w="386" w:type="pct"/>
            <w:shd w:val="clear" w:color="auto" w:fill="D9D9D9" w:themeFill="background1" w:themeFillShade="D9"/>
            <w:vAlign w:val="bottom"/>
          </w:tcPr>
          <w:p w:rsidR="00341D56" w:rsidRDefault="00001020" w:rsidP="00CD70DA">
            <w:pPr>
              <w:rPr>
                <w:lang w:val="en-CA"/>
              </w:rPr>
            </w:pPr>
            <w:r>
              <w:rPr>
                <w:lang w:val="en-CA"/>
              </w:rPr>
              <w:t>NR</w:t>
            </w:r>
          </w:p>
        </w:tc>
        <w:tc>
          <w:tcPr>
            <w:tcW w:w="375" w:type="pct"/>
            <w:shd w:val="clear" w:color="auto" w:fill="D9D9D9" w:themeFill="background1" w:themeFillShade="D9"/>
            <w:vAlign w:val="bottom"/>
          </w:tcPr>
          <w:p w:rsidR="00341D56" w:rsidRDefault="00001020" w:rsidP="00CD70DA">
            <w:pPr>
              <w:rPr>
                <w:lang w:val="en-CA"/>
              </w:rPr>
            </w:pPr>
            <w:r>
              <w:rPr>
                <w:lang w:val="en-CA"/>
              </w:rPr>
              <w:t>C+5</w:t>
            </w:r>
          </w:p>
        </w:tc>
        <w:tc>
          <w:tcPr>
            <w:tcW w:w="407" w:type="pct"/>
            <w:shd w:val="clear" w:color="auto" w:fill="D9D9D9" w:themeFill="background1" w:themeFillShade="D9"/>
            <w:vAlign w:val="bottom"/>
          </w:tcPr>
          <w:p w:rsidR="00341D56" w:rsidRDefault="001B257F" w:rsidP="00CD70DA">
            <w:pPr>
              <w:rPr>
                <w:lang w:val="en-CA"/>
              </w:rPr>
            </w:pPr>
            <w:r>
              <w:rPr>
                <w:lang w:val="en-CA"/>
              </w:rPr>
              <w:t>Shred</w:t>
            </w:r>
          </w:p>
        </w:tc>
        <w:tc>
          <w:tcPr>
            <w:tcW w:w="344" w:type="pct"/>
            <w:shd w:val="clear" w:color="auto" w:fill="D9D9D9" w:themeFill="background1" w:themeFillShade="D9"/>
            <w:vAlign w:val="bottom"/>
          </w:tcPr>
          <w:p w:rsidR="00341D56" w:rsidRDefault="00001020" w:rsidP="00CD70DA">
            <w:pPr>
              <w:rPr>
                <w:lang w:val="en-CA"/>
              </w:rPr>
            </w:pPr>
            <w:r>
              <w:rPr>
                <w:lang w:val="en-CA"/>
              </w:rPr>
              <w:t>Electronic</w:t>
            </w:r>
          </w:p>
        </w:tc>
        <w:tc>
          <w:tcPr>
            <w:tcW w:w="312" w:type="pct"/>
            <w:shd w:val="clear" w:color="auto" w:fill="D9D9D9" w:themeFill="background1" w:themeFillShade="D9"/>
            <w:vAlign w:val="bottom"/>
          </w:tcPr>
          <w:p w:rsidR="00341D56" w:rsidRDefault="00001020" w:rsidP="00341D56">
            <w:pPr>
              <w:rPr>
                <w:lang w:val="en-CA"/>
              </w:rPr>
            </w:pPr>
            <w:r>
              <w:rPr>
                <w:lang w:val="en-CA"/>
              </w:rPr>
              <w:t>C</w:t>
            </w:r>
          </w:p>
        </w:tc>
        <w:tc>
          <w:tcPr>
            <w:tcW w:w="1032" w:type="pct"/>
            <w:shd w:val="clear" w:color="auto" w:fill="D9D9D9" w:themeFill="background1" w:themeFillShade="D9"/>
            <w:vAlign w:val="bottom"/>
          </w:tcPr>
          <w:p w:rsidR="00341D56" w:rsidRDefault="00001020" w:rsidP="00CD70DA">
            <w:pPr>
              <w:rPr>
                <w:lang w:val="en-CA"/>
              </w:rPr>
            </w:pPr>
            <w:r w:rsidRPr="00001020">
              <w:rPr>
                <w:lang w:val="en-CA"/>
              </w:rPr>
              <w:t>\\uldept\department\</w:t>
            </w:r>
            <w:r>
              <w:rPr>
                <w:lang w:val="en-CA"/>
              </w:rPr>
              <w:t>...</w:t>
            </w:r>
          </w:p>
        </w:tc>
        <w:tc>
          <w:tcPr>
            <w:tcW w:w="968" w:type="pct"/>
            <w:shd w:val="clear" w:color="auto" w:fill="D9D9D9" w:themeFill="background1" w:themeFillShade="D9"/>
            <w:vAlign w:val="bottom"/>
          </w:tcPr>
          <w:p w:rsidR="00001020" w:rsidRPr="00240882" w:rsidRDefault="00001020" w:rsidP="00341D56">
            <w:pPr>
              <w:rPr>
                <w:sz w:val="20"/>
                <w:lang w:val="en-CA"/>
              </w:rPr>
            </w:pPr>
            <w:r w:rsidRPr="00240882">
              <w:rPr>
                <w:sz w:val="20"/>
                <w:lang w:val="en-CA"/>
              </w:rPr>
              <w:t>Shred individual evaluations as soon as summarized</w:t>
            </w:r>
          </w:p>
          <w:p w:rsidR="00341D56" w:rsidRPr="00240882" w:rsidRDefault="00001020" w:rsidP="00001020">
            <w:pPr>
              <w:rPr>
                <w:sz w:val="20"/>
                <w:lang w:val="en-CA"/>
              </w:rPr>
            </w:pPr>
            <w:r w:rsidRPr="00240882">
              <w:rPr>
                <w:sz w:val="20"/>
                <w:lang w:val="en-CA"/>
              </w:rPr>
              <w:t>Retain summary evaluations for five years; then shred</w:t>
            </w:r>
          </w:p>
        </w:tc>
      </w:tr>
      <w:tr w:rsidR="00001020" w:rsidTr="006C6B69">
        <w:trPr>
          <w:trHeight w:val="432"/>
        </w:trPr>
        <w:tc>
          <w:tcPr>
            <w:tcW w:w="1175" w:type="pct"/>
            <w:shd w:val="clear" w:color="auto" w:fill="D9D9D9" w:themeFill="background1" w:themeFillShade="D9"/>
            <w:vAlign w:val="bottom"/>
          </w:tcPr>
          <w:p w:rsidR="00341D56" w:rsidRDefault="006C6B69" w:rsidP="006C6B69">
            <w:pPr>
              <w:rPr>
                <w:lang w:val="en-CA"/>
              </w:rPr>
            </w:pPr>
            <w:r>
              <w:rPr>
                <w:lang w:val="en-CA"/>
              </w:rPr>
              <w:t>E.g. Office Equipment Documentation</w:t>
            </w:r>
          </w:p>
        </w:tc>
        <w:tc>
          <w:tcPr>
            <w:tcW w:w="386" w:type="pct"/>
            <w:shd w:val="clear" w:color="auto" w:fill="D9D9D9" w:themeFill="background1" w:themeFillShade="D9"/>
            <w:vAlign w:val="bottom"/>
          </w:tcPr>
          <w:p w:rsidR="00341D56" w:rsidRDefault="006C6B69" w:rsidP="00CD70DA">
            <w:pPr>
              <w:rPr>
                <w:lang w:val="en-CA"/>
              </w:rPr>
            </w:pPr>
            <w:r>
              <w:rPr>
                <w:lang w:val="en-CA"/>
              </w:rPr>
              <w:t>310-15</w:t>
            </w:r>
          </w:p>
        </w:tc>
        <w:tc>
          <w:tcPr>
            <w:tcW w:w="375" w:type="pct"/>
            <w:shd w:val="clear" w:color="auto" w:fill="D9D9D9" w:themeFill="background1" w:themeFillShade="D9"/>
            <w:vAlign w:val="bottom"/>
          </w:tcPr>
          <w:p w:rsidR="00341D56" w:rsidRDefault="006C6B69" w:rsidP="00CD70DA">
            <w:pPr>
              <w:rPr>
                <w:lang w:val="en-CA"/>
              </w:rPr>
            </w:pPr>
            <w:r>
              <w:rPr>
                <w:lang w:val="en-CA"/>
              </w:rPr>
              <w:t>T/E+7</w:t>
            </w:r>
          </w:p>
        </w:tc>
        <w:tc>
          <w:tcPr>
            <w:tcW w:w="407" w:type="pct"/>
            <w:shd w:val="clear" w:color="auto" w:fill="D9D9D9" w:themeFill="background1" w:themeFillShade="D9"/>
            <w:vAlign w:val="bottom"/>
          </w:tcPr>
          <w:p w:rsidR="00341D56" w:rsidRDefault="006C6B69" w:rsidP="00CD70DA">
            <w:pPr>
              <w:rPr>
                <w:lang w:val="en-CA"/>
              </w:rPr>
            </w:pPr>
            <w:r>
              <w:rPr>
                <w:lang w:val="en-CA"/>
              </w:rPr>
              <w:t>D</w:t>
            </w:r>
          </w:p>
        </w:tc>
        <w:tc>
          <w:tcPr>
            <w:tcW w:w="344" w:type="pct"/>
            <w:shd w:val="clear" w:color="auto" w:fill="D9D9D9" w:themeFill="background1" w:themeFillShade="D9"/>
            <w:vAlign w:val="bottom"/>
          </w:tcPr>
          <w:p w:rsidR="00341D56" w:rsidRDefault="006C6B69" w:rsidP="00CD70DA">
            <w:pPr>
              <w:rPr>
                <w:lang w:val="en-CA"/>
              </w:rPr>
            </w:pPr>
            <w:r>
              <w:rPr>
                <w:lang w:val="en-CA"/>
              </w:rPr>
              <w:t>Paper</w:t>
            </w:r>
          </w:p>
        </w:tc>
        <w:tc>
          <w:tcPr>
            <w:tcW w:w="312" w:type="pct"/>
            <w:shd w:val="clear" w:color="auto" w:fill="D9D9D9" w:themeFill="background1" w:themeFillShade="D9"/>
            <w:vAlign w:val="bottom"/>
          </w:tcPr>
          <w:p w:rsidR="00341D56" w:rsidRDefault="006C6B69" w:rsidP="00341D56">
            <w:pPr>
              <w:rPr>
                <w:lang w:val="en-CA"/>
              </w:rPr>
            </w:pPr>
            <w:r>
              <w:rPr>
                <w:lang w:val="en-CA"/>
              </w:rPr>
              <w:t>M</w:t>
            </w:r>
          </w:p>
        </w:tc>
        <w:tc>
          <w:tcPr>
            <w:tcW w:w="1032" w:type="pct"/>
            <w:shd w:val="clear" w:color="auto" w:fill="D9D9D9" w:themeFill="background1" w:themeFillShade="D9"/>
            <w:vAlign w:val="bottom"/>
          </w:tcPr>
          <w:p w:rsidR="00341D56" w:rsidRDefault="006C6B69" w:rsidP="00CD70DA">
            <w:pPr>
              <w:rPr>
                <w:lang w:val="en-CA"/>
              </w:rPr>
            </w:pPr>
            <w:r>
              <w:rPr>
                <w:lang w:val="en-CA"/>
              </w:rPr>
              <w:t>Filing cabinet (L1006A)</w:t>
            </w:r>
          </w:p>
        </w:tc>
        <w:tc>
          <w:tcPr>
            <w:tcW w:w="968" w:type="pct"/>
            <w:shd w:val="clear" w:color="auto" w:fill="D9D9D9" w:themeFill="background1" w:themeFillShade="D9"/>
            <w:vAlign w:val="bottom"/>
          </w:tcPr>
          <w:p w:rsidR="00341D56" w:rsidRPr="00240882" w:rsidRDefault="006C6B69" w:rsidP="00341D56">
            <w:pPr>
              <w:rPr>
                <w:sz w:val="20"/>
                <w:lang w:val="en-CA"/>
              </w:rPr>
            </w:pPr>
            <w:r w:rsidRPr="00240882">
              <w:rPr>
                <w:sz w:val="20"/>
                <w:lang w:val="en-CA"/>
              </w:rPr>
              <w:t xml:space="preserve">Create separate file for each </w:t>
            </w:r>
            <w:r w:rsidR="00240882" w:rsidRPr="00240882">
              <w:rPr>
                <w:sz w:val="20"/>
                <w:lang w:val="en-CA"/>
              </w:rPr>
              <w:t>item</w:t>
            </w:r>
            <w:r w:rsidRPr="00240882">
              <w:rPr>
                <w:sz w:val="20"/>
                <w:lang w:val="en-CA"/>
              </w:rPr>
              <w:t>.</w:t>
            </w:r>
          </w:p>
          <w:p w:rsidR="006C6B69" w:rsidRPr="00240882" w:rsidRDefault="006C6B69" w:rsidP="00341D56">
            <w:pPr>
              <w:rPr>
                <w:sz w:val="20"/>
                <w:lang w:val="en-CA"/>
              </w:rPr>
            </w:pPr>
            <w:r w:rsidRPr="00240882">
              <w:rPr>
                <w:sz w:val="20"/>
                <w:lang w:val="en-CA"/>
              </w:rPr>
              <w:t xml:space="preserve">Transfer to Records Centre after 2 years. </w:t>
            </w:r>
          </w:p>
        </w:tc>
      </w:tr>
      <w:tr w:rsidR="00001020" w:rsidTr="00001020">
        <w:trPr>
          <w:trHeight w:val="432"/>
        </w:trPr>
        <w:tc>
          <w:tcPr>
            <w:tcW w:w="1175" w:type="pct"/>
            <w:vAlign w:val="bottom"/>
          </w:tcPr>
          <w:p w:rsidR="00341D56" w:rsidRDefault="00FC3FE2" w:rsidP="00CD70DA">
            <w:pPr>
              <w:rPr>
                <w:lang w:val="en-CA"/>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88265</wp:posOffset>
                      </wp:positionV>
                      <wp:extent cx="1309370" cy="445770"/>
                      <wp:effectExtent l="0" t="2362200" r="24130" b="11430"/>
                      <wp:wrapNone/>
                      <wp:docPr id="1" name="Line Callout 1 1"/>
                      <wp:cNvGraphicFramePr/>
                      <a:graphic xmlns:a="http://schemas.openxmlformats.org/drawingml/2006/main">
                        <a:graphicData uri="http://schemas.microsoft.com/office/word/2010/wordprocessingShape">
                          <wps:wsp>
                            <wps:cNvSpPr/>
                            <wps:spPr>
                              <a:xfrm>
                                <a:off x="526694" y="4740250"/>
                                <a:ext cx="1309370" cy="445770"/>
                              </a:xfrm>
                              <a:prstGeom prst="borderCallout1">
                                <a:avLst>
                                  <a:gd name="adj1" fmla="val -6250"/>
                                  <a:gd name="adj2" fmla="val 89533"/>
                                  <a:gd name="adj3" fmla="val -535116"/>
                                  <a:gd name="adj4" fmla="val 8867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C6B69" w:rsidRPr="006C6B69" w:rsidRDefault="006C6B69" w:rsidP="006C6B69">
                                  <w:pPr>
                                    <w:jc w:val="center"/>
                                    <w:rPr>
                                      <w:sz w:val="20"/>
                                      <w:lang w:val="en-CA"/>
                                    </w:rPr>
                                  </w:pPr>
                                  <w:r w:rsidRPr="006C6B69">
                                    <w:rPr>
                                      <w:sz w:val="20"/>
                                      <w:lang w:val="en-CA"/>
                                    </w:rPr>
                                    <w:t>What are the files called in your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 o:spid="_x0000_s1026" type="#_x0000_t47" style="position:absolute;margin-left:3.55pt;margin-top:6.95pt;width:103.1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" adj="19153,-115585,19339,-1350" fillcolor="#5b9bd5 [3204]" strokecolor="#1f4d78 [1604]" strokeweight="1pt">
                      <v:textbox>
                        <w:txbxContent>
                          <w:p w:rsidR="006C6B69" w:rsidRPr="006C6B69" w:rsidRDefault="006C6B69" w:rsidP="006C6B69">
                            <w:pPr>
                              <w:jc w:val="center"/>
                              <w:rPr>
                                <w:sz w:val="20"/>
                                <w:lang w:val="en-CA"/>
                              </w:rPr>
                            </w:pPr>
                            <w:r w:rsidRPr="006C6B69">
                              <w:rPr>
                                <w:sz w:val="20"/>
                                <w:lang w:val="en-CA"/>
                              </w:rPr>
                              <w:t>What are the files called in your office?</w:t>
                            </w:r>
                          </w:p>
                        </w:txbxContent>
                      </v:textbox>
                    </v:shape>
                  </w:pict>
                </mc:Fallback>
              </mc:AlternateContent>
            </w:r>
            <w:r w:rsidR="006C6B69">
              <w:rPr>
                <w:noProof/>
                <w:lang w:eastAsia="en-GB"/>
              </w:rPr>
              <mc:AlternateContent>
                <mc:Choice Requires="wps">
                  <w:drawing>
                    <wp:anchor distT="0" distB="0" distL="114300" distR="114300" simplePos="0" relativeHeight="251660288" behindDoc="0" locked="0" layoutInCell="1" allowOverlap="1">
                      <wp:simplePos x="0" y="0"/>
                      <wp:positionH relativeFrom="column">
                        <wp:posOffset>1427480</wp:posOffset>
                      </wp:positionH>
                      <wp:positionV relativeFrom="paragraph">
                        <wp:posOffset>103505</wp:posOffset>
                      </wp:positionV>
                      <wp:extent cx="1170305" cy="709295"/>
                      <wp:effectExtent l="0" t="2362200" r="10795" b="14605"/>
                      <wp:wrapNone/>
                      <wp:docPr id="2" name="Line Callout 1 2"/>
                      <wp:cNvGraphicFramePr/>
                      <a:graphic xmlns:a="http://schemas.openxmlformats.org/drawingml/2006/main">
                        <a:graphicData uri="http://schemas.microsoft.com/office/word/2010/wordprocessingShape">
                          <wps:wsp>
                            <wps:cNvSpPr/>
                            <wps:spPr>
                              <a:xfrm>
                                <a:off x="1909267" y="4754880"/>
                                <a:ext cx="1170305" cy="709295"/>
                              </a:xfrm>
                              <a:prstGeom prst="borderCallout1">
                                <a:avLst>
                                  <a:gd name="adj1" fmla="val -5947"/>
                                  <a:gd name="adj2" fmla="val 77473"/>
                                  <a:gd name="adj3" fmla="val -334871"/>
                                  <a:gd name="adj4" fmla="val 8886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C6B69" w:rsidRPr="006C6B69" w:rsidRDefault="006C6B69" w:rsidP="006C6B69">
                                  <w:pPr>
                                    <w:jc w:val="center"/>
                                    <w:rPr>
                                      <w:sz w:val="20"/>
                                      <w:lang w:val="en-CA"/>
                                    </w:rPr>
                                  </w:pPr>
                                  <w:r w:rsidRPr="006C6B69">
                                    <w:rPr>
                                      <w:sz w:val="20"/>
                                      <w:lang w:val="en-CA"/>
                                    </w:rPr>
                                    <w:t>Note the complete ULCS code, or T (for transitory), or NR for non-record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2" o:spid="_x0000_s1027" type="#_x0000_t47" style="position:absolute;margin-left:112.4pt;margin-top:8.15pt;width:92.15pt;height:5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" adj="19195,-72332,16734,-1285" fillcolor="#5b9bd5 [3204]" strokecolor="#1f4d78 [1604]" strokeweight="1pt">
                      <v:textbox>
                        <w:txbxContent>
                          <w:p w:rsidR="006C6B69" w:rsidRPr="006C6B69" w:rsidRDefault="006C6B69" w:rsidP="006C6B69">
                            <w:pPr>
                              <w:jc w:val="center"/>
                              <w:rPr>
                                <w:sz w:val="20"/>
                                <w:lang w:val="en-CA"/>
                              </w:rPr>
                            </w:pPr>
                            <w:r w:rsidRPr="006C6B69">
                              <w:rPr>
                                <w:sz w:val="20"/>
                                <w:lang w:val="en-CA"/>
                              </w:rPr>
                              <w:t>Note the complete ULCS code, or T (for transitory), or NR for non-record</w:t>
                            </w:r>
                          </w:p>
                        </w:txbxContent>
                      </v:textbox>
                      <o:callout v:ext="edit" minusx="t"/>
                    </v:shape>
                  </w:pict>
                </mc:Fallback>
              </mc:AlternateContent>
            </w:r>
          </w:p>
        </w:tc>
        <w:tc>
          <w:tcPr>
            <w:tcW w:w="386" w:type="pct"/>
            <w:vAlign w:val="bottom"/>
          </w:tcPr>
          <w:p w:rsidR="00341D56" w:rsidRDefault="00341D56" w:rsidP="00CD70DA">
            <w:pPr>
              <w:rPr>
                <w:lang w:val="en-CA"/>
              </w:rPr>
            </w:pPr>
          </w:p>
        </w:tc>
        <w:tc>
          <w:tcPr>
            <w:tcW w:w="375" w:type="pct"/>
            <w:vAlign w:val="bottom"/>
          </w:tcPr>
          <w:p w:rsidR="00341D56" w:rsidRDefault="00FC3FE2" w:rsidP="00CD70DA">
            <w:pPr>
              <w:rPr>
                <w:lang w:val="en-CA"/>
              </w:rPr>
            </w:pPr>
            <w:r>
              <w:rPr>
                <w:noProof/>
                <w:lang w:eastAsia="en-GB"/>
              </w:rPr>
              <mc:AlternateContent>
                <mc:Choice Requires="wps">
                  <w:drawing>
                    <wp:anchor distT="0" distB="0" distL="114300" distR="114300" simplePos="0" relativeHeight="251662336" behindDoc="0" locked="0" layoutInCell="1" allowOverlap="1" wp14:anchorId="57043068" wp14:editId="56C1DFB2">
                      <wp:simplePos x="0" y="0"/>
                      <wp:positionH relativeFrom="column">
                        <wp:posOffset>-210820</wp:posOffset>
                      </wp:positionH>
                      <wp:positionV relativeFrom="paragraph">
                        <wp:posOffset>96520</wp:posOffset>
                      </wp:positionV>
                      <wp:extent cx="1338580" cy="1023620"/>
                      <wp:effectExtent l="0" t="2343150" r="13970" b="24130"/>
                      <wp:wrapNone/>
                      <wp:docPr id="3" name="Line Callout 1 3"/>
                      <wp:cNvGraphicFramePr/>
                      <a:graphic xmlns:a="http://schemas.openxmlformats.org/drawingml/2006/main">
                        <a:graphicData uri="http://schemas.microsoft.com/office/word/2010/wordprocessingShape">
                          <wps:wsp>
                            <wps:cNvSpPr/>
                            <wps:spPr>
                              <a:xfrm>
                                <a:off x="0" y="0"/>
                                <a:ext cx="1338580" cy="1023620"/>
                              </a:xfrm>
                              <a:prstGeom prst="borderCallout1">
                                <a:avLst>
                                  <a:gd name="adj1" fmla="val -4987"/>
                                  <a:gd name="adj2" fmla="val 53387"/>
                                  <a:gd name="adj3" fmla="val -226337"/>
                                  <a:gd name="adj4" fmla="val 4951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C6B69" w:rsidRPr="006C6B69" w:rsidRDefault="00240882" w:rsidP="006C6B69">
                                  <w:pPr>
                                    <w:jc w:val="center"/>
                                    <w:rPr>
                                      <w:sz w:val="20"/>
                                      <w:lang w:val="en-CA"/>
                                    </w:rPr>
                                  </w:pPr>
                                  <w:r>
                                    <w:rPr>
                                      <w:sz w:val="20"/>
                                      <w:lang w:val="en-CA"/>
                                    </w:rPr>
                                    <w:t>Per the ULCS for records. If transitory or non-record, note what decision your department has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43068" id="Line Callout 1 3" o:spid="_x0000_s1028" type="#_x0000_t47" style="position:absolute;margin-left:-16.6pt;margin-top:7.6pt;width:105.4pt;height:8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" adj="10695,-48889,11532,-1077" fillcolor="#5b9bd5 [3204]" strokecolor="#1f4d78 [1604]" strokeweight="1pt">
                      <v:textbox>
                        <w:txbxContent>
                          <w:p w:rsidR="006C6B69" w:rsidRPr="006C6B69" w:rsidRDefault="00240882" w:rsidP="006C6B69">
                            <w:pPr>
                              <w:jc w:val="center"/>
                              <w:rPr>
                                <w:sz w:val="20"/>
                                <w:lang w:val="en-CA"/>
                              </w:rPr>
                            </w:pPr>
                            <w:r>
                              <w:rPr>
                                <w:sz w:val="20"/>
                                <w:lang w:val="en-CA"/>
                              </w:rPr>
                              <w:t>Per the ULCS for records. If transitory or non-record, note what decision your department has made.</w:t>
                            </w:r>
                          </w:p>
                        </w:txbxContent>
                      </v:textbox>
                    </v:shape>
                  </w:pict>
                </mc:Fallback>
              </mc:AlternateContent>
            </w:r>
          </w:p>
        </w:tc>
        <w:tc>
          <w:tcPr>
            <w:tcW w:w="407" w:type="pct"/>
            <w:vAlign w:val="bottom"/>
          </w:tcPr>
          <w:p w:rsidR="00341D56" w:rsidRDefault="00FC3FE2" w:rsidP="00CD70DA">
            <w:pPr>
              <w:rPr>
                <w:lang w:val="en-CA"/>
              </w:rPr>
            </w:pPr>
            <w:r>
              <w:rPr>
                <w:noProof/>
                <w:lang w:eastAsia="en-GB"/>
              </w:rPr>
              <mc:AlternateContent>
                <mc:Choice Requires="wps">
                  <w:drawing>
                    <wp:anchor distT="0" distB="0" distL="114300" distR="114300" simplePos="0" relativeHeight="251664384" behindDoc="0" locked="0" layoutInCell="1" allowOverlap="1" wp14:anchorId="57043068" wp14:editId="56C1DFB2">
                      <wp:simplePos x="0" y="0"/>
                      <wp:positionH relativeFrom="column">
                        <wp:posOffset>520065</wp:posOffset>
                      </wp:positionH>
                      <wp:positionV relativeFrom="paragraph">
                        <wp:posOffset>103505</wp:posOffset>
                      </wp:positionV>
                      <wp:extent cx="1067435" cy="899160"/>
                      <wp:effectExtent l="304800" t="2343150" r="18415" b="15240"/>
                      <wp:wrapNone/>
                      <wp:docPr id="4" name="Line Callout 1 4"/>
                      <wp:cNvGraphicFramePr/>
                      <a:graphic xmlns:a="http://schemas.openxmlformats.org/drawingml/2006/main">
                        <a:graphicData uri="http://schemas.microsoft.com/office/word/2010/wordprocessingShape">
                          <wps:wsp>
                            <wps:cNvSpPr/>
                            <wps:spPr>
                              <a:xfrm>
                                <a:off x="0" y="0"/>
                                <a:ext cx="1067435" cy="899160"/>
                              </a:xfrm>
                              <a:prstGeom prst="borderCallout1">
                                <a:avLst>
                                  <a:gd name="adj1" fmla="val -4057"/>
                                  <a:gd name="adj2" fmla="val 18476"/>
                                  <a:gd name="adj3" fmla="val -261014"/>
                                  <a:gd name="adj4" fmla="val -2753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257F" w:rsidRPr="006C6B69" w:rsidRDefault="00240882" w:rsidP="001B257F">
                                  <w:pPr>
                                    <w:jc w:val="center"/>
                                    <w:rPr>
                                      <w:sz w:val="20"/>
                                      <w:lang w:val="en-CA"/>
                                    </w:rPr>
                                  </w:pPr>
                                  <w:r>
                                    <w:rPr>
                                      <w:sz w:val="20"/>
                                      <w:lang w:val="en-CA"/>
                                    </w:rPr>
                                    <w:t>Per the</w:t>
                                  </w:r>
                                  <w:r w:rsidR="001B257F">
                                    <w:rPr>
                                      <w:sz w:val="20"/>
                                      <w:lang w:val="en-CA"/>
                                    </w:rPr>
                                    <w:t xml:space="preserve"> ULCS for records, or Shred/Recycle for transitory and non-records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43068" id="Line Callout 1 4" o:spid="_x0000_s1029" type="#_x0000_t47" style="position:absolute;margin-left:40.95pt;margin-top:8.15pt;width:84.05pt;height:7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" adj="-5948,-56379,3991,-876" fillcolor="#5b9bd5 [3204]" strokecolor="#1f4d78 [1604]" strokeweight="1pt">
                      <v:textbox>
                        <w:txbxContent>
                          <w:p w:rsidR="001B257F" w:rsidRPr="006C6B69" w:rsidRDefault="00240882" w:rsidP="001B257F">
                            <w:pPr>
                              <w:jc w:val="center"/>
                              <w:rPr>
                                <w:sz w:val="20"/>
                                <w:lang w:val="en-CA"/>
                              </w:rPr>
                            </w:pPr>
                            <w:r>
                              <w:rPr>
                                <w:sz w:val="20"/>
                                <w:lang w:val="en-CA"/>
                              </w:rPr>
                              <w:t>Per the</w:t>
                            </w:r>
                            <w:r w:rsidR="001B257F">
                              <w:rPr>
                                <w:sz w:val="20"/>
                                <w:lang w:val="en-CA"/>
                              </w:rPr>
                              <w:t xml:space="preserve"> ULCS for records, or Shred/Recycle for transitory and non-records</w:t>
                            </w:r>
                          </w:p>
                        </w:txbxContent>
                      </v:textbox>
                    </v:shape>
                  </w:pict>
                </mc:Fallback>
              </mc:AlternateContent>
            </w:r>
          </w:p>
        </w:tc>
        <w:tc>
          <w:tcPr>
            <w:tcW w:w="344" w:type="pct"/>
            <w:vAlign w:val="bottom"/>
          </w:tcPr>
          <w:p w:rsidR="00341D56" w:rsidRDefault="00341D56" w:rsidP="00CD70DA">
            <w:pPr>
              <w:rPr>
                <w:lang w:val="en-CA"/>
              </w:rPr>
            </w:pPr>
          </w:p>
        </w:tc>
        <w:tc>
          <w:tcPr>
            <w:tcW w:w="312" w:type="pct"/>
            <w:vAlign w:val="bottom"/>
          </w:tcPr>
          <w:p w:rsidR="00341D56" w:rsidRDefault="00341D56" w:rsidP="00341D56">
            <w:pPr>
              <w:rPr>
                <w:lang w:val="en-CA"/>
              </w:rPr>
            </w:pPr>
          </w:p>
        </w:tc>
        <w:tc>
          <w:tcPr>
            <w:tcW w:w="1032" w:type="pct"/>
            <w:vAlign w:val="bottom"/>
          </w:tcPr>
          <w:p w:rsidR="00341D56" w:rsidRDefault="00240882" w:rsidP="00CD70DA">
            <w:pPr>
              <w:rPr>
                <w:lang w:val="en-CA"/>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1296035</wp:posOffset>
                      </wp:positionH>
                      <wp:positionV relativeFrom="paragraph">
                        <wp:posOffset>73660</wp:posOffset>
                      </wp:positionV>
                      <wp:extent cx="2252980" cy="796925"/>
                      <wp:effectExtent l="0" t="2419350" r="13970" b="22225"/>
                      <wp:wrapNone/>
                      <wp:docPr id="5" name="Line Callout 1 5"/>
                      <wp:cNvGraphicFramePr/>
                      <a:graphic xmlns:a="http://schemas.openxmlformats.org/drawingml/2006/main">
                        <a:graphicData uri="http://schemas.microsoft.com/office/word/2010/wordprocessingShape">
                          <wps:wsp>
                            <wps:cNvSpPr/>
                            <wps:spPr>
                              <a:xfrm>
                                <a:off x="7263994" y="4725619"/>
                                <a:ext cx="2252980" cy="796925"/>
                              </a:xfrm>
                              <a:prstGeom prst="borderCallout1">
                                <a:avLst>
                                  <a:gd name="adj1" fmla="val -4963"/>
                                  <a:gd name="adj2" fmla="val 88100"/>
                                  <a:gd name="adj3" fmla="val -302286"/>
                                  <a:gd name="adj4" fmla="val 7011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0882" w:rsidRPr="00240882" w:rsidRDefault="00240882" w:rsidP="00240882">
                                  <w:pPr>
                                    <w:jc w:val="center"/>
                                    <w:rPr>
                                      <w:sz w:val="20"/>
                                      <w:lang w:val="en-CA"/>
                                    </w:rPr>
                                  </w:pPr>
                                  <w:r w:rsidRPr="00240882">
                                    <w:rPr>
                                      <w:sz w:val="20"/>
                                      <w:lang w:val="en-CA"/>
                                    </w:rPr>
                                    <w:t xml:space="preserve">Note any additional information for the management of the information (how to file, access restrictions, transferring to records, etc.)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5" o:spid="_x0000_s1030" type="#_x0000_t47" style="position:absolute;margin-left:102.05pt;margin-top:5.8pt;width:177.4pt;height:6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" adj="15144,-65294,19030,-1072" fillcolor="#5b9bd5 [3204]" strokecolor="#1f4d78 [1604]" strokeweight="1pt">
                      <v:textbox>
                        <w:txbxContent>
                          <w:p w:rsidR="00240882" w:rsidRPr="00240882" w:rsidRDefault="00240882" w:rsidP="00240882">
                            <w:pPr>
                              <w:jc w:val="center"/>
                              <w:rPr>
                                <w:sz w:val="20"/>
                                <w:lang w:val="en-CA"/>
                              </w:rPr>
                            </w:pPr>
                            <w:r w:rsidRPr="00240882">
                              <w:rPr>
                                <w:sz w:val="20"/>
                                <w:lang w:val="en-CA"/>
                              </w:rPr>
                              <w:t xml:space="preserve">Note any additional information for the management of the information (how to file, access restrictions, transferring to records, etc.) </w:t>
                            </w:r>
                          </w:p>
                        </w:txbxContent>
                      </v:textbox>
                    </v:shape>
                  </w:pict>
                </mc:Fallback>
              </mc:AlternateContent>
            </w:r>
          </w:p>
        </w:tc>
        <w:tc>
          <w:tcPr>
            <w:tcW w:w="968" w:type="pct"/>
            <w:vAlign w:val="bottom"/>
          </w:tcPr>
          <w:p w:rsidR="00341D56" w:rsidRPr="00240882" w:rsidRDefault="00341D56" w:rsidP="00341D56">
            <w:pPr>
              <w:rPr>
                <w:sz w:val="20"/>
                <w:lang w:val="en-CA"/>
              </w:rPr>
            </w:pPr>
          </w:p>
        </w:tc>
      </w:tr>
      <w:tr w:rsidR="00001020" w:rsidTr="00001020">
        <w:trPr>
          <w:trHeight w:val="432"/>
        </w:trPr>
        <w:tc>
          <w:tcPr>
            <w:tcW w:w="1175" w:type="pct"/>
            <w:vAlign w:val="bottom"/>
          </w:tcPr>
          <w:p w:rsidR="00341D56" w:rsidRDefault="00341D56" w:rsidP="00CD70DA">
            <w:pPr>
              <w:rPr>
                <w:lang w:val="en-CA"/>
              </w:rPr>
            </w:pPr>
          </w:p>
        </w:tc>
        <w:tc>
          <w:tcPr>
            <w:tcW w:w="386" w:type="pct"/>
            <w:vAlign w:val="bottom"/>
          </w:tcPr>
          <w:p w:rsidR="00341D56" w:rsidRDefault="00341D56" w:rsidP="00CD70DA">
            <w:pPr>
              <w:rPr>
                <w:lang w:val="en-CA"/>
              </w:rPr>
            </w:pPr>
          </w:p>
        </w:tc>
        <w:tc>
          <w:tcPr>
            <w:tcW w:w="375" w:type="pct"/>
            <w:vAlign w:val="bottom"/>
          </w:tcPr>
          <w:p w:rsidR="00341D56" w:rsidRDefault="00341D56" w:rsidP="00CD70DA">
            <w:pPr>
              <w:rPr>
                <w:lang w:val="en-CA"/>
              </w:rPr>
            </w:pPr>
          </w:p>
        </w:tc>
        <w:tc>
          <w:tcPr>
            <w:tcW w:w="407" w:type="pct"/>
            <w:vAlign w:val="bottom"/>
          </w:tcPr>
          <w:p w:rsidR="00341D56" w:rsidRDefault="00341D56" w:rsidP="00CD70DA">
            <w:pPr>
              <w:rPr>
                <w:lang w:val="en-CA"/>
              </w:rPr>
            </w:pPr>
          </w:p>
        </w:tc>
        <w:tc>
          <w:tcPr>
            <w:tcW w:w="344" w:type="pct"/>
            <w:vAlign w:val="bottom"/>
          </w:tcPr>
          <w:p w:rsidR="00341D56" w:rsidRDefault="00341D56" w:rsidP="00CD70DA">
            <w:pPr>
              <w:rPr>
                <w:lang w:val="en-CA"/>
              </w:rPr>
            </w:pPr>
          </w:p>
        </w:tc>
        <w:tc>
          <w:tcPr>
            <w:tcW w:w="312" w:type="pct"/>
            <w:vAlign w:val="bottom"/>
          </w:tcPr>
          <w:p w:rsidR="00341D56" w:rsidRDefault="00341D56" w:rsidP="00341D56">
            <w:pPr>
              <w:rPr>
                <w:lang w:val="en-CA"/>
              </w:rPr>
            </w:pPr>
          </w:p>
        </w:tc>
        <w:tc>
          <w:tcPr>
            <w:tcW w:w="1032" w:type="pct"/>
            <w:vAlign w:val="bottom"/>
          </w:tcPr>
          <w:p w:rsidR="00341D56" w:rsidRDefault="00341D56" w:rsidP="00CD70DA">
            <w:pPr>
              <w:rPr>
                <w:lang w:val="en-CA"/>
              </w:rPr>
            </w:pPr>
          </w:p>
        </w:tc>
        <w:tc>
          <w:tcPr>
            <w:tcW w:w="968" w:type="pct"/>
            <w:vAlign w:val="bottom"/>
          </w:tcPr>
          <w:p w:rsidR="00341D56" w:rsidRPr="00240882" w:rsidRDefault="00341D56" w:rsidP="00341D56">
            <w:pPr>
              <w:rPr>
                <w:sz w:val="20"/>
                <w:lang w:val="en-CA"/>
              </w:rPr>
            </w:pPr>
          </w:p>
        </w:tc>
      </w:tr>
      <w:tr w:rsidR="00001020" w:rsidTr="00001020">
        <w:trPr>
          <w:trHeight w:val="432"/>
        </w:trPr>
        <w:tc>
          <w:tcPr>
            <w:tcW w:w="1175" w:type="pct"/>
            <w:vAlign w:val="bottom"/>
          </w:tcPr>
          <w:p w:rsidR="00341D56" w:rsidRDefault="00341D56" w:rsidP="00CD70DA">
            <w:pPr>
              <w:rPr>
                <w:lang w:val="en-CA"/>
              </w:rPr>
            </w:pPr>
          </w:p>
        </w:tc>
        <w:tc>
          <w:tcPr>
            <w:tcW w:w="386" w:type="pct"/>
            <w:vAlign w:val="bottom"/>
          </w:tcPr>
          <w:p w:rsidR="00341D56" w:rsidRDefault="00341D56" w:rsidP="00CD70DA">
            <w:pPr>
              <w:rPr>
                <w:lang w:val="en-CA"/>
              </w:rPr>
            </w:pPr>
          </w:p>
        </w:tc>
        <w:tc>
          <w:tcPr>
            <w:tcW w:w="375" w:type="pct"/>
            <w:vAlign w:val="bottom"/>
          </w:tcPr>
          <w:p w:rsidR="00341D56" w:rsidRDefault="00341D56" w:rsidP="00CD70DA">
            <w:pPr>
              <w:rPr>
                <w:lang w:val="en-CA"/>
              </w:rPr>
            </w:pPr>
          </w:p>
        </w:tc>
        <w:tc>
          <w:tcPr>
            <w:tcW w:w="407" w:type="pct"/>
            <w:vAlign w:val="bottom"/>
          </w:tcPr>
          <w:p w:rsidR="00341D56" w:rsidRDefault="00341D56" w:rsidP="00CD70DA">
            <w:pPr>
              <w:rPr>
                <w:lang w:val="en-CA"/>
              </w:rPr>
            </w:pPr>
          </w:p>
        </w:tc>
        <w:tc>
          <w:tcPr>
            <w:tcW w:w="344" w:type="pct"/>
            <w:vAlign w:val="bottom"/>
          </w:tcPr>
          <w:p w:rsidR="00341D56" w:rsidRDefault="00341D56" w:rsidP="00CD70DA">
            <w:pPr>
              <w:rPr>
                <w:lang w:val="en-CA"/>
              </w:rPr>
            </w:pPr>
          </w:p>
        </w:tc>
        <w:tc>
          <w:tcPr>
            <w:tcW w:w="312" w:type="pct"/>
            <w:vAlign w:val="bottom"/>
          </w:tcPr>
          <w:p w:rsidR="00341D56" w:rsidRDefault="00341D56" w:rsidP="00341D56">
            <w:pPr>
              <w:rPr>
                <w:lang w:val="en-CA"/>
              </w:rPr>
            </w:pPr>
          </w:p>
        </w:tc>
        <w:tc>
          <w:tcPr>
            <w:tcW w:w="1032" w:type="pct"/>
            <w:vAlign w:val="bottom"/>
          </w:tcPr>
          <w:p w:rsidR="00341D56" w:rsidRDefault="00341D56" w:rsidP="00CD70DA">
            <w:pPr>
              <w:rPr>
                <w:lang w:val="en-CA"/>
              </w:rPr>
            </w:pPr>
          </w:p>
        </w:tc>
        <w:tc>
          <w:tcPr>
            <w:tcW w:w="968" w:type="pct"/>
            <w:vAlign w:val="bottom"/>
          </w:tcPr>
          <w:p w:rsidR="00341D56" w:rsidRPr="00240882" w:rsidRDefault="00341D56" w:rsidP="00341D56">
            <w:pPr>
              <w:rPr>
                <w:sz w:val="20"/>
                <w:lang w:val="en-CA"/>
              </w:rPr>
            </w:pPr>
          </w:p>
        </w:tc>
      </w:tr>
      <w:tr w:rsidR="00001020" w:rsidTr="00001020">
        <w:trPr>
          <w:trHeight w:val="432"/>
        </w:trPr>
        <w:tc>
          <w:tcPr>
            <w:tcW w:w="1175" w:type="pct"/>
            <w:vAlign w:val="bottom"/>
          </w:tcPr>
          <w:p w:rsidR="00341D56" w:rsidRDefault="00341D56" w:rsidP="00CD70DA">
            <w:pPr>
              <w:rPr>
                <w:lang w:val="en-CA"/>
              </w:rPr>
            </w:pPr>
          </w:p>
        </w:tc>
        <w:tc>
          <w:tcPr>
            <w:tcW w:w="386" w:type="pct"/>
            <w:vAlign w:val="bottom"/>
          </w:tcPr>
          <w:p w:rsidR="00341D56" w:rsidRDefault="00341D56" w:rsidP="00CD70DA">
            <w:pPr>
              <w:rPr>
                <w:lang w:val="en-CA"/>
              </w:rPr>
            </w:pPr>
          </w:p>
        </w:tc>
        <w:tc>
          <w:tcPr>
            <w:tcW w:w="375" w:type="pct"/>
            <w:vAlign w:val="bottom"/>
          </w:tcPr>
          <w:p w:rsidR="00341D56" w:rsidRDefault="00341D56" w:rsidP="00CD70DA">
            <w:pPr>
              <w:rPr>
                <w:lang w:val="en-CA"/>
              </w:rPr>
            </w:pPr>
          </w:p>
        </w:tc>
        <w:tc>
          <w:tcPr>
            <w:tcW w:w="407" w:type="pct"/>
            <w:vAlign w:val="bottom"/>
          </w:tcPr>
          <w:p w:rsidR="00341D56" w:rsidRDefault="00341D56" w:rsidP="00CD70DA">
            <w:pPr>
              <w:rPr>
                <w:lang w:val="en-CA"/>
              </w:rPr>
            </w:pPr>
          </w:p>
        </w:tc>
        <w:tc>
          <w:tcPr>
            <w:tcW w:w="344" w:type="pct"/>
            <w:vAlign w:val="bottom"/>
          </w:tcPr>
          <w:p w:rsidR="00341D56" w:rsidRDefault="00341D56" w:rsidP="00CD70DA">
            <w:pPr>
              <w:rPr>
                <w:lang w:val="en-CA"/>
              </w:rPr>
            </w:pPr>
          </w:p>
        </w:tc>
        <w:tc>
          <w:tcPr>
            <w:tcW w:w="312" w:type="pct"/>
            <w:vAlign w:val="bottom"/>
          </w:tcPr>
          <w:p w:rsidR="00341D56" w:rsidRDefault="00341D56" w:rsidP="00341D56">
            <w:pPr>
              <w:rPr>
                <w:lang w:val="en-CA"/>
              </w:rPr>
            </w:pPr>
          </w:p>
        </w:tc>
        <w:tc>
          <w:tcPr>
            <w:tcW w:w="1032" w:type="pct"/>
            <w:vAlign w:val="bottom"/>
          </w:tcPr>
          <w:p w:rsidR="00341D56" w:rsidRDefault="00341D56" w:rsidP="00CD70DA">
            <w:pPr>
              <w:rPr>
                <w:lang w:val="en-CA"/>
              </w:rPr>
            </w:pPr>
          </w:p>
        </w:tc>
        <w:tc>
          <w:tcPr>
            <w:tcW w:w="968" w:type="pct"/>
            <w:vAlign w:val="bottom"/>
          </w:tcPr>
          <w:p w:rsidR="00341D56" w:rsidRPr="00240882" w:rsidRDefault="00341D56" w:rsidP="00341D56">
            <w:pPr>
              <w:rPr>
                <w:sz w:val="20"/>
                <w:lang w:val="en-CA"/>
              </w:rPr>
            </w:pPr>
          </w:p>
        </w:tc>
      </w:tr>
      <w:tr w:rsidR="00001020" w:rsidTr="00001020">
        <w:trPr>
          <w:trHeight w:val="432"/>
        </w:trPr>
        <w:tc>
          <w:tcPr>
            <w:tcW w:w="1175" w:type="pct"/>
            <w:vAlign w:val="bottom"/>
          </w:tcPr>
          <w:p w:rsidR="00341D56" w:rsidRDefault="00341D56" w:rsidP="00CD70DA">
            <w:pPr>
              <w:rPr>
                <w:lang w:val="en-CA"/>
              </w:rPr>
            </w:pPr>
          </w:p>
        </w:tc>
        <w:tc>
          <w:tcPr>
            <w:tcW w:w="386" w:type="pct"/>
            <w:vAlign w:val="bottom"/>
          </w:tcPr>
          <w:p w:rsidR="00341D56" w:rsidRDefault="00341D56" w:rsidP="00CD70DA">
            <w:pPr>
              <w:rPr>
                <w:lang w:val="en-CA"/>
              </w:rPr>
            </w:pPr>
          </w:p>
        </w:tc>
        <w:tc>
          <w:tcPr>
            <w:tcW w:w="375" w:type="pct"/>
            <w:vAlign w:val="bottom"/>
          </w:tcPr>
          <w:p w:rsidR="00341D56" w:rsidRDefault="00341D56" w:rsidP="00CD70DA">
            <w:pPr>
              <w:rPr>
                <w:lang w:val="en-CA"/>
              </w:rPr>
            </w:pPr>
          </w:p>
        </w:tc>
        <w:tc>
          <w:tcPr>
            <w:tcW w:w="407" w:type="pct"/>
            <w:vAlign w:val="bottom"/>
          </w:tcPr>
          <w:p w:rsidR="00341D56" w:rsidRDefault="00341D56" w:rsidP="00CD70DA">
            <w:pPr>
              <w:rPr>
                <w:lang w:val="en-CA"/>
              </w:rPr>
            </w:pPr>
          </w:p>
        </w:tc>
        <w:tc>
          <w:tcPr>
            <w:tcW w:w="344" w:type="pct"/>
            <w:vAlign w:val="bottom"/>
          </w:tcPr>
          <w:p w:rsidR="00341D56" w:rsidRDefault="00341D56" w:rsidP="00CD70DA">
            <w:pPr>
              <w:rPr>
                <w:lang w:val="en-CA"/>
              </w:rPr>
            </w:pPr>
          </w:p>
        </w:tc>
        <w:tc>
          <w:tcPr>
            <w:tcW w:w="312" w:type="pct"/>
            <w:vAlign w:val="bottom"/>
          </w:tcPr>
          <w:p w:rsidR="00341D56" w:rsidRDefault="00341D56" w:rsidP="00341D56">
            <w:pPr>
              <w:rPr>
                <w:lang w:val="en-CA"/>
              </w:rPr>
            </w:pPr>
          </w:p>
        </w:tc>
        <w:tc>
          <w:tcPr>
            <w:tcW w:w="1032" w:type="pct"/>
            <w:vAlign w:val="bottom"/>
          </w:tcPr>
          <w:p w:rsidR="00341D56" w:rsidRDefault="00341D56" w:rsidP="00CD70DA">
            <w:pPr>
              <w:rPr>
                <w:lang w:val="en-CA"/>
              </w:rPr>
            </w:pPr>
          </w:p>
        </w:tc>
        <w:tc>
          <w:tcPr>
            <w:tcW w:w="968" w:type="pct"/>
            <w:vAlign w:val="bottom"/>
          </w:tcPr>
          <w:p w:rsidR="00341D56" w:rsidRPr="00240882" w:rsidRDefault="00341D56" w:rsidP="00341D56">
            <w:pPr>
              <w:rPr>
                <w:sz w:val="20"/>
                <w:lang w:val="en-CA"/>
              </w:rPr>
            </w:pPr>
          </w:p>
        </w:tc>
      </w:tr>
      <w:tr w:rsidR="00001020" w:rsidTr="00001020">
        <w:trPr>
          <w:trHeight w:val="432"/>
        </w:trPr>
        <w:tc>
          <w:tcPr>
            <w:tcW w:w="1175" w:type="pct"/>
            <w:vAlign w:val="bottom"/>
          </w:tcPr>
          <w:p w:rsidR="00341D56" w:rsidRDefault="00341D56" w:rsidP="00CD70DA">
            <w:pPr>
              <w:rPr>
                <w:lang w:val="en-CA"/>
              </w:rPr>
            </w:pPr>
          </w:p>
        </w:tc>
        <w:tc>
          <w:tcPr>
            <w:tcW w:w="386" w:type="pct"/>
            <w:vAlign w:val="bottom"/>
          </w:tcPr>
          <w:p w:rsidR="00341D56" w:rsidRDefault="00341D56" w:rsidP="00CD70DA">
            <w:pPr>
              <w:rPr>
                <w:lang w:val="en-CA"/>
              </w:rPr>
            </w:pPr>
          </w:p>
        </w:tc>
        <w:tc>
          <w:tcPr>
            <w:tcW w:w="375" w:type="pct"/>
            <w:vAlign w:val="bottom"/>
          </w:tcPr>
          <w:p w:rsidR="00341D56" w:rsidRDefault="00341D56" w:rsidP="00CD70DA">
            <w:pPr>
              <w:rPr>
                <w:lang w:val="en-CA"/>
              </w:rPr>
            </w:pPr>
          </w:p>
        </w:tc>
        <w:tc>
          <w:tcPr>
            <w:tcW w:w="407" w:type="pct"/>
            <w:vAlign w:val="bottom"/>
          </w:tcPr>
          <w:p w:rsidR="00341D56" w:rsidRDefault="00341D56" w:rsidP="00CD70DA">
            <w:pPr>
              <w:rPr>
                <w:lang w:val="en-CA"/>
              </w:rPr>
            </w:pPr>
          </w:p>
        </w:tc>
        <w:tc>
          <w:tcPr>
            <w:tcW w:w="344" w:type="pct"/>
            <w:vAlign w:val="bottom"/>
          </w:tcPr>
          <w:p w:rsidR="00341D56" w:rsidRDefault="00341D56" w:rsidP="00CD70DA">
            <w:pPr>
              <w:rPr>
                <w:lang w:val="en-CA"/>
              </w:rPr>
            </w:pPr>
          </w:p>
        </w:tc>
        <w:tc>
          <w:tcPr>
            <w:tcW w:w="312" w:type="pct"/>
            <w:vAlign w:val="bottom"/>
          </w:tcPr>
          <w:p w:rsidR="00341D56" w:rsidRDefault="00341D56" w:rsidP="00341D56">
            <w:pPr>
              <w:rPr>
                <w:lang w:val="en-CA"/>
              </w:rPr>
            </w:pPr>
          </w:p>
        </w:tc>
        <w:tc>
          <w:tcPr>
            <w:tcW w:w="1032" w:type="pct"/>
            <w:vAlign w:val="bottom"/>
          </w:tcPr>
          <w:p w:rsidR="00341D56" w:rsidRDefault="00341D56" w:rsidP="00CD70DA">
            <w:pPr>
              <w:rPr>
                <w:lang w:val="en-CA"/>
              </w:rPr>
            </w:pPr>
          </w:p>
        </w:tc>
        <w:tc>
          <w:tcPr>
            <w:tcW w:w="968" w:type="pct"/>
            <w:vAlign w:val="bottom"/>
          </w:tcPr>
          <w:p w:rsidR="00341D56" w:rsidRPr="00240882" w:rsidRDefault="00341D56" w:rsidP="00341D56">
            <w:pPr>
              <w:rPr>
                <w:sz w:val="20"/>
                <w:lang w:val="en-CA"/>
              </w:rPr>
            </w:pPr>
          </w:p>
        </w:tc>
      </w:tr>
      <w:tr w:rsidR="00001020" w:rsidTr="00001020">
        <w:trPr>
          <w:trHeight w:val="432"/>
        </w:trPr>
        <w:tc>
          <w:tcPr>
            <w:tcW w:w="1175" w:type="pct"/>
            <w:vAlign w:val="bottom"/>
          </w:tcPr>
          <w:p w:rsidR="00341D56" w:rsidRDefault="00341D56" w:rsidP="00CD70DA">
            <w:pPr>
              <w:rPr>
                <w:lang w:val="en-CA"/>
              </w:rPr>
            </w:pPr>
          </w:p>
        </w:tc>
        <w:tc>
          <w:tcPr>
            <w:tcW w:w="386" w:type="pct"/>
            <w:vAlign w:val="bottom"/>
          </w:tcPr>
          <w:p w:rsidR="00341D56" w:rsidRDefault="00341D56" w:rsidP="00CD70DA">
            <w:pPr>
              <w:rPr>
                <w:lang w:val="en-CA"/>
              </w:rPr>
            </w:pPr>
          </w:p>
        </w:tc>
        <w:tc>
          <w:tcPr>
            <w:tcW w:w="375" w:type="pct"/>
            <w:vAlign w:val="bottom"/>
          </w:tcPr>
          <w:p w:rsidR="00341D56" w:rsidRDefault="00341D56" w:rsidP="00CD70DA">
            <w:pPr>
              <w:rPr>
                <w:lang w:val="en-CA"/>
              </w:rPr>
            </w:pPr>
          </w:p>
        </w:tc>
        <w:tc>
          <w:tcPr>
            <w:tcW w:w="407" w:type="pct"/>
            <w:vAlign w:val="bottom"/>
          </w:tcPr>
          <w:p w:rsidR="00341D56" w:rsidRDefault="00341D56" w:rsidP="00CD70DA">
            <w:pPr>
              <w:rPr>
                <w:lang w:val="en-CA"/>
              </w:rPr>
            </w:pPr>
          </w:p>
        </w:tc>
        <w:tc>
          <w:tcPr>
            <w:tcW w:w="344" w:type="pct"/>
            <w:vAlign w:val="bottom"/>
          </w:tcPr>
          <w:p w:rsidR="00341D56" w:rsidRDefault="00341D56" w:rsidP="00CD70DA">
            <w:pPr>
              <w:rPr>
                <w:lang w:val="en-CA"/>
              </w:rPr>
            </w:pPr>
          </w:p>
        </w:tc>
        <w:tc>
          <w:tcPr>
            <w:tcW w:w="312" w:type="pct"/>
            <w:vAlign w:val="bottom"/>
          </w:tcPr>
          <w:p w:rsidR="00341D56" w:rsidRDefault="00341D56" w:rsidP="00341D56">
            <w:pPr>
              <w:rPr>
                <w:lang w:val="en-CA"/>
              </w:rPr>
            </w:pPr>
          </w:p>
        </w:tc>
        <w:tc>
          <w:tcPr>
            <w:tcW w:w="1032" w:type="pct"/>
            <w:vAlign w:val="bottom"/>
          </w:tcPr>
          <w:p w:rsidR="00341D56" w:rsidRDefault="00341D56" w:rsidP="00CD70DA">
            <w:pPr>
              <w:rPr>
                <w:lang w:val="en-CA"/>
              </w:rPr>
            </w:pPr>
          </w:p>
        </w:tc>
        <w:tc>
          <w:tcPr>
            <w:tcW w:w="968" w:type="pct"/>
            <w:vAlign w:val="bottom"/>
          </w:tcPr>
          <w:p w:rsidR="00341D56" w:rsidRPr="00240882" w:rsidRDefault="00341D56" w:rsidP="00341D56">
            <w:pPr>
              <w:rPr>
                <w:sz w:val="20"/>
                <w:lang w:val="en-CA"/>
              </w:rPr>
            </w:pPr>
          </w:p>
        </w:tc>
      </w:tr>
      <w:tr w:rsidR="00001020" w:rsidTr="00001020">
        <w:trPr>
          <w:trHeight w:val="432"/>
        </w:trPr>
        <w:tc>
          <w:tcPr>
            <w:tcW w:w="1175" w:type="pct"/>
            <w:vAlign w:val="bottom"/>
          </w:tcPr>
          <w:p w:rsidR="00341D56" w:rsidRDefault="00341D56" w:rsidP="00CD70DA">
            <w:pPr>
              <w:rPr>
                <w:lang w:val="en-CA"/>
              </w:rPr>
            </w:pPr>
          </w:p>
        </w:tc>
        <w:tc>
          <w:tcPr>
            <w:tcW w:w="386" w:type="pct"/>
            <w:vAlign w:val="bottom"/>
          </w:tcPr>
          <w:p w:rsidR="00341D56" w:rsidRDefault="00341D56" w:rsidP="00CD70DA">
            <w:pPr>
              <w:rPr>
                <w:lang w:val="en-CA"/>
              </w:rPr>
            </w:pPr>
          </w:p>
        </w:tc>
        <w:tc>
          <w:tcPr>
            <w:tcW w:w="375" w:type="pct"/>
            <w:vAlign w:val="bottom"/>
          </w:tcPr>
          <w:p w:rsidR="00341D56" w:rsidRDefault="00341D56" w:rsidP="00CD70DA">
            <w:pPr>
              <w:rPr>
                <w:lang w:val="en-CA"/>
              </w:rPr>
            </w:pPr>
          </w:p>
        </w:tc>
        <w:tc>
          <w:tcPr>
            <w:tcW w:w="407" w:type="pct"/>
            <w:vAlign w:val="bottom"/>
          </w:tcPr>
          <w:p w:rsidR="00341D56" w:rsidRDefault="00341D56" w:rsidP="00CD70DA">
            <w:pPr>
              <w:rPr>
                <w:lang w:val="en-CA"/>
              </w:rPr>
            </w:pPr>
          </w:p>
        </w:tc>
        <w:tc>
          <w:tcPr>
            <w:tcW w:w="344" w:type="pct"/>
            <w:vAlign w:val="bottom"/>
          </w:tcPr>
          <w:p w:rsidR="00341D56" w:rsidRDefault="00341D56" w:rsidP="00CD70DA">
            <w:pPr>
              <w:rPr>
                <w:lang w:val="en-CA"/>
              </w:rPr>
            </w:pPr>
          </w:p>
        </w:tc>
        <w:tc>
          <w:tcPr>
            <w:tcW w:w="312" w:type="pct"/>
            <w:vAlign w:val="bottom"/>
          </w:tcPr>
          <w:p w:rsidR="00341D56" w:rsidRDefault="00341D56" w:rsidP="00341D56">
            <w:pPr>
              <w:rPr>
                <w:lang w:val="en-CA"/>
              </w:rPr>
            </w:pPr>
          </w:p>
        </w:tc>
        <w:tc>
          <w:tcPr>
            <w:tcW w:w="1032" w:type="pct"/>
            <w:vAlign w:val="bottom"/>
          </w:tcPr>
          <w:p w:rsidR="00341D56" w:rsidRDefault="00341D56" w:rsidP="00CD70DA">
            <w:pPr>
              <w:rPr>
                <w:lang w:val="en-CA"/>
              </w:rPr>
            </w:pPr>
          </w:p>
        </w:tc>
        <w:tc>
          <w:tcPr>
            <w:tcW w:w="968" w:type="pct"/>
            <w:vAlign w:val="bottom"/>
          </w:tcPr>
          <w:p w:rsidR="00341D56" w:rsidRPr="00240882" w:rsidRDefault="00341D56" w:rsidP="00341D56">
            <w:pPr>
              <w:rPr>
                <w:sz w:val="20"/>
                <w:lang w:val="en-CA"/>
              </w:rPr>
            </w:pPr>
          </w:p>
        </w:tc>
      </w:tr>
    </w:tbl>
    <w:p w:rsidR="00E44CF3" w:rsidRPr="00E44CF3" w:rsidRDefault="00E44CF3" w:rsidP="00E44CF3">
      <w:pPr>
        <w:rPr>
          <w:lang w:val="en-CA"/>
        </w:rPr>
      </w:pPr>
    </w:p>
    <w:sectPr w:rsidR="00E44CF3" w:rsidRPr="00E44CF3" w:rsidSect="00E44CF3">
      <w:pgSz w:w="15840" w:h="12240" w:orient="landscape" w:code="1"/>
      <w:pgMar w:top="720" w:right="720" w:bottom="720" w:left="720" w:header="706" w:footer="7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F3"/>
    <w:rsid w:val="00001020"/>
    <w:rsid w:val="000259EB"/>
    <w:rsid w:val="00097E4B"/>
    <w:rsid w:val="00131661"/>
    <w:rsid w:val="001B257F"/>
    <w:rsid w:val="00240882"/>
    <w:rsid w:val="00303909"/>
    <w:rsid w:val="00341D56"/>
    <w:rsid w:val="003660FA"/>
    <w:rsid w:val="006C6B69"/>
    <w:rsid w:val="00874E73"/>
    <w:rsid w:val="009A0C44"/>
    <w:rsid w:val="00CD70DA"/>
    <w:rsid w:val="00E44CF3"/>
    <w:rsid w:val="00EB35C3"/>
    <w:rsid w:val="00FC3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6FAA"/>
  <w15:chartTrackingRefBased/>
  <w15:docId w15:val="{A81D2E81-02D6-4319-9E8C-D355E337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4C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CF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44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1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Haughton, Ashley</dc:creator>
  <cp:keywords/>
  <dc:description/>
  <cp:lastModifiedBy>Haughton, Ashley</cp:lastModifiedBy>
  <cp:revision>8</cp:revision>
  <dcterms:created xsi:type="dcterms:W3CDTF">2018-04-23T17:21:00Z</dcterms:created>
  <dcterms:modified xsi:type="dcterms:W3CDTF">2018-04-26T15:00:00Z</dcterms:modified>
</cp:coreProperties>
</file>