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4E53" w:rsidRDefault="00F34E53" w:rsidP="00BB745D">
      <w:pPr>
        <w:shd w:val="clear" w:color="auto" w:fill="FFFFFF"/>
        <w:spacing w:after="15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8DA2264" wp14:editId="23663291">
                <wp:simplePos x="0" y="0"/>
                <wp:positionH relativeFrom="margin">
                  <wp:posOffset>-274320</wp:posOffset>
                </wp:positionH>
                <wp:positionV relativeFrom="margin">
                  <wp:posOffset>-209550</wp:posOffset>
                </wp:positionV>
                <wp:extent cx="7612380" cy="269875"/>
                <wp:effectExtent l="0" t="0" r="7620" b="698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269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36"/>
                                <w:sz w:val="48"/>
                                <w:szCs w:val="48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le"/>
                              <w:tag w:val=""/>
                              <w:id w:val="14795355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F34E53" w:rsidRPr="00F34E53" w:rsidRDefault="00F34E53" w:rsidP="00F34E53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000000" w:themeColor="text1"/>
                                    <w:kern w:val="36"/>
                                    <w:sz w:val="48"/>
                                    <w:szCs w:val="48"/>
                                    <w:lang w:eastAsia="en-C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2017 Alberta Epigenetics Network Annual Summit March 27 - 28, The Coast Hotel, Lethbridge, AB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A2264" id="Rectangle 197" o:spid="_x0000_s1026" style="position:absolute;margin-left:-21.6pt;margin-top:-16.5pt;width:599.4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" o:allowoverlap="f" fillcolor="#ffd966 [1943]" stroked="f">
                <v:textbox style="mso-fit-shape-to-text:t">
                  <w:txbxContent>
                    <w:sdt>
                      <w:sdtPr>
                        <w:rPr>
                          <w:rFonts w:ascii="Arial" w:eastAsia="Times New Roman" w:hAnsi="Arial" w:cs="Arial"/>
                          <w:color w:val="000000" w:themeColor="text1"/>
                          <w:kern w:val="36"/>
                          <w:sz w:val="48"/>
                          <w:szCs w:val="48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alias w:val="Title"/>
                        <w:tag w:val=""/>
                        <w:id w:val="14795355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F34E53" w:rsidRPr="00F34E53" w:rsidRDefault="00F34E53" w:rsidP="00F34E5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 w:themeColor="text1"/>
                              <w:kern w:val="36"/>
                              <w:sz w:val="48"/>
                              <w:szCs w:val="48"/>
                              <w:lang w:eastAsia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2017 Alberta Epigenetics Network Annual Summit March 27 - 28, The Coast Hotel, Lethbridge, AB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A1C03" w:rsidRDefault="002D4362" w:rsidP="00882A76">
      <w:pPr>
        <w:pStyle w:val="NormalWeb"/>
        <w:shd w:val="clear" w:color="auto" w:fill="FFFFFF"/>
        <w:spacing w:before="0" w:beforeAutospacing="0" w:after="360" w:afterAutospacing="0" w:line="288" w:lineRule="atLeast"/>
        <w:jc w:val="both"/>
        <w:rPr>
          <w:rFonts w:ascii="Cambria" w:hAnsi="Cambria" w:cs="Arial"/>
          <w:color w:val="4F5050"/>
          <w:sz w:val="28"/>
          <w:szCs w:val="28"/>
        </w:rPr>
      </w:pPr>
      <w:hyperlink r:id="rId7" w:history="1">
        <w:r w:rsidR="00BB745D" w:rsidRPr="006618E6">
          <w:rPr>
            <w:rStyle w:val="Hyperlink"/>
            <w:rFonts w:ascii="Cambria" w:hAnsi="Cambria" w:cs="Arial"/>
            <w:b/>
            <w:bCs/>
            <w:sz w:val="28"/>
            <w:szCs w:val="28"/>
          </w:rPr>
          <w:t>The Alberta Epigenetics Network</w:t>
        </w:r>
      </w:hyperlink>
      <w:r w:rsidR="00BB745D" w:rsidRPr="005E12B4">
        <w:rPr>
          <w:rFonts w:ascii="Cambria" w:hAnsi="Cambria" w:cs="Arial"/>
          <w:b/>
          <w:bCs/>
          <w:color w:val="4F5050"/>
          <w:sz w:val="28"/>
          <w:szCs w:val="28"/>
        </w:rPr>
        <w:t xml:space="preserve"> (AEN) </w:t>
      </w:r>
      <w:r w:rsidR="00BB745D" w:rsidRPr="00BC18AE">
        <w:rPr>
          <w:rFonts w:ascii="Cambria" w:hAnsi="Cambria" w:cs="Arial"/>
          <w:color w:val="4F5050"/>
          <w:sz w:val="28"/>
          <w:szCs w:val="28"/>
        </w:rPr>
        <w:t>is a multidisciplinary</w:t>
      </w:r>
      <w:r w:rsidR="00F34E53">
        <w:rPr>
          <w:rFonts w:ascii="Cambria" w:hAnsi="Cambria" w:cs="Arial"/>
          <w:color w:val="4F5050"/>
          <w:sz w:val="28"/>
          <w:szCs w:val="28"/>
        </w:rPr>
        <w:t>,</w:t>
      </w:r>
      <w:r w:rsidR="00BB745D" w:rsidRPr="00BC18AE">
        <w:rPr>
          <w:rFonts w:ascii="Cambria" w:hAnsi="Cambria" w:cs="Arial"/>
          <w:color w:val="4F5050"/>
          <w:sz w:val="28"/>
          <w:szCs w:val="28"/>
        </w:rPr>
        <w:t xml:space="preserve"> multi-institutional </w:t>
      </w:r>
      <w:r w:rsidR="00F34E53">
        <w:rPr>
          <w:rFonts w:ascii="Cambria" w:hAnsi="Cambria" w:cs="Arial"/>
          <w:color w:val="4F5050"/>
          <w:sz w:val="28"/>
          <w:szCs w:val="28"/>
        </w:rPr>
        <w:t>network</w:t>
      </w:r>
      <w:r w:rsidR="00BB745D" w:rsidRPr="00BC18AE">
        <w:rPr>
          <w:rFonts w:ascii="Cambria" w:hAnsi="Cambria" w:cs="Arial"/>
          <w:color w:val="4F5050"/>
          <w:sz w:val="28"/>
          <w:szCs w:val="28"/>
        </w:rPr>
        <w:t xml:space="preserve"> of </w:t>
      </w:r>
      <w:r w:rsidR="00F34E53">
        <w:rPr>
          <w:rFonts w:ascii="Cambria" w:hAnsi="Cambria" w:cs="Arial"/>
          <w:color w:val="4F5050"/>
          <w:sz w:val="28"/>
          <w:szCs w:val="28"/>
        </w:rPr>
        <w:t xml:space="preserve">Epigenetics &amp; Genomics </w:t>
      </w:r>
      <w:r w:rsidR="00BB745D" w:rsidRPr="00BC18AE">
        <w:rPr>
          <w:rFonts w:ascii="Cambria" w:hAnsi="Cambria" w:cs="Arial"/>
          <w:color w:val="4F5050"/>
          <w:sz w:val="28"/>
          <w:szCs w:val="28"/>
        </w:rPr>
        <w:t>researchers and practitioners in Alberta</w:t>
      </w:r>
      <w:r w:rsidR="00F34E53">
        <w:rPr>
          <w:rFonts w:ascii="Cambria" w:hAnsi="Cambria" w:cs="Arial"/>
          <w:color w:val="4F5050"/>
          <w:sz w:val="28"/>
          <w:szCs w:val="28"/>
        </w:rPr>
        <w:t>.</w:t>
      </w:r>
      <w:r w:rsidR="00BB745D" w:rsidRPr="00BC18AE">
        <w:rPr>
          <w:rFonts w:ascii="Cambria" w:hAnsi="Cambria" w:cs="Arial"/>
          <w:color w:val="4F5050"/>
          <w:sz w:val="28"/>
          <w:szCs w:val="28"/>
        </w:rPr>
        <w:t xml:space="preserve"> </w:t>
      </w:r>
      <w:r w:rsidR="00F34E53">
        <w:rPr>
          <w:rFonts w:ascii="Cambria" w:hAnsi="Cambria" w:cs="Arial"/>
          <w:color w:val="4F5050"/>
          <w:sz w:val="28"/>
          <w:szCs w:val="28"/>
        </w:rPr>
        <w:t xml:space="preserve">AEN members collaborate with fellow researchers </w:t>
      </w:r>
      <w:r w:rsidR="00882A76">
        <w:rPr>
          <w:rFonts w:ascii="Cambria" w:hAnsi="Cambria" w:cs="Arial"/>
          <w:color w:val="4F5050"/>
          <w:sz w:val="28"/>
          <w:szCs w:val="28"/>
        </w:rPr>
        <w:t xml:space="preserve">and industry partners </w:t>
      </w:r>
      <w:r w:rsidR="00F34E53">
        <w:rPr>
          <w:rFonts w:ascii="Cambria" w:hAnsi="Cambria" w:cs="Arial"/>
          <w:color w:val="4F5050"/>
          <w:sz w:val="28"/>
          <w:szCs w:val="28"/>
        </w:rPr>
        <w:t>across Canada and overseas</w:t>
      </w:r>
      <w:r w:rsidR="00882A76">
        <w:rPr>
          <w:rFonts w:ascii="Cambria" w:hAnsi="Cambria" w:cs="Arial"/>
          <w:color w:val="4F5050"/>
          <w:sz w:val="28"/>
          <w:szCs w:val="28"/>
        </w:rPr>
        <w:t xml:space="preserve"> to </w:t>
      </w:r>
      <w:r w:rsidR="00882A76" w:rsidRPr="00882A76">
        <w:rPr>
          <w:rFonts w:ascii="Cambria" w:hAnsi="Cambria" w:cs="Arial"/>
          <w:color w:val="4F5050"/>
          <w:sz w:val="28"/>
          <w:szCs w:val="28"/>
        </w:rPr>
        <w:t xml:space="preserve">accelerate knowledge creation </w:t>
      </w:r>
      <w:r w:rsidR="00882A76">
        <w:rPr>
          <w:rFonts w:ascii="Cambria" w:hAnsi="Cambria" w:cs="Arial"/>
          <w:color w:val="4F5050"/>
          <w:sz w:val="28"/>
          <w:szCs w:val="28"/>
        </w:rPr>
        <w:t xml:space="preserve">and application of epigenetics to </w:t>
      </w:r>
      <w:r w:rsidR="00882A76" w:rsidRPr="00882A76">
        <w:rPr>
          <w:rFonts w:ascii="Cambria" w:hAnsi="Cambria" w:cs="Arial"/>
          <w:color w:val="4F5050"/>
          <w:sz w:val="28"/>
          <w:szCs w:val="28"/>
        </w:rPr>
        <w:t>improve the health</w:t>
      </w:r>
      <w:r w:rsidR="00882A76">
        <w:rPr>
          <w:rFonts w:ascii="Cambria" w:hAnsi="Cambria" w:cs="Arial"/>
          <w:color w:val="4F5050"/>
          <w:sz w:val="28"/>
          <w:szCs w:val="28"/>
        </w:rPr>
        <w:t>,</w:t>
      </w:r>
      <w:r w:rsidR="00882A76" w:rsidRPr="00882A76">
        <w:rPr>
          <w:rFonts w:ascii="Cambria" w:hAnsi="Cambria" w:cs="Arial"/>
          <w:color w:val="4F5050"/>
          <w:sz w:val="28"/>
          <w:szCs w:val="28"/>
        </w:rPr>
        <w:t xml:space="preserve"> social and economic wellbeing of all Albertans</w:t>
      </w:r>
      <w:r w:rsidR="00882A76">
        <w:rPr>
          <w:rFonts w:ascii="Cambria" w:hAnsi="Cambria" w:cs="Arial"/>
          <w:color w:val="4F5050"/>
          <w:sz w:val="28"/>
          <w:szCs w:val="28"/>
        </w:rPr>
        <w:t xml:space="preserve"> and Canadians</w:t>
      </w:r>
      <w:r w:rsidR="00882A76" w:rsidRPr="00882A76">
        <w:rPr>
          <w:rFonts w:ascii="Cambria" w:hAnsi="Cambria" w:cs="Arial"/>
          <w:color w:val="4F5050"/>
          <w:sz w:val="28"/>
          <w:szCs w:val="28"/>
        </w:rPr>
        <w:t>.</w:t>
      </w:r>
      <w:r w:rsidR="00F34E53">
        <w:rPr>
          <w:rFonts w:ascii="Cambria" w:hAnsi="Cambria" w:cs="Arial"/>
          <w:color w:val="4F5050"/>
          <w:sz w:val="28"/>
          <w:szCs w:val="28"/>
        </w:rPr>
        <w:t xml:space="preserve"> </w:t>
      </w:r>
    </w:p>
    <w:p w:rsidR="00BB745D" w:rsidRPr="00BC18AE" w:rsidRDefault="00F34E53" w:rsidP="00BB745D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4F5050"/>
          <w:sz w:val="28"/>
          <w:szCs w:val="28"/>
          <w:lang w:eastAsia="en-CA"/>
        </w:rPr>
      </w:pPr>
      <w:r w:rsidRPr="00BA1C03">
        <w:rPr>
          <w:rFonts w:ascii="Cambria" w:eastAsia="Times New Roman" w:hAnsi="Cambria" w:cs="Arial"/>
          <w:b/>
          <w:color w:val="4F5050"/>
          <w:sz w:val="28"/>
          <w:szCs w:val="28"/>
          <w:lang w:eastAsia="en-CA"/>
        </w:rPr>
        <w:t xml:space="preserve">AEN </w:t>
      </w:r>
      <w:r w:rsidR="00BA1C03" w:rsidRPr="00BA1C03">
        <w:rPr>
          <w:rFonts w:ascii="Cambria" w:eastAsia="Times New Roman" w:hAnsi="Cambria" w:cs="Arial"/>
          <w:b/>
          <w:color w:val="4F5050"/>
          <w:sz w:val="28"/>
          <w:szCs w:val="28"/>
          <w:lang w:eastAsia="en-CA"/>
        </w:rPr>
        <w:t>A</w:t>
      </w:r>
      <w:r w:rsidRPr="00BA1C03">
        <w:rPr>
          <w:rFonts w:ascii="Cambria" w:eastAsia="Times New Roman" w:hAnsi="Cambria" w:cs="Arial"/>
          <w:b/>
          <w:color w:val="4F5050"/>
          <w:sz w:val="28"/>
          <w:szCs w:val="28"/>
          <w:lang w:eastAsia="en-CA"/>
        </w:rPr>
        <w:t xml:space="preserve">nnual </w:t>
      </w:r>
      <w:r w:rsidR="00BA1C03" w:rsidRPr="00BA1C03">
        <w:rPr>
          <w:rFonts w:ascii="Cambria" w:eastAsia="Times New Roman" w:hAnsi="Cambria" w:cs="Arial"/>
          <w:b/>
          <w:color w:val="4F5050"/>
          <w:sz w:val="28"/>
          <w:szCs w:val="28"/>
          <w:lang w:eastAsia="en-CA"/>
        </w:rPr>
        <w:t>S</w:t>
      </w:r>
      <w:r w:rsidRPr="00BA1C03">
        <w:rPr>
          <w:rFonts w:ascii="Cambria" w:eastAsia="Times New Roman" w:hAnsi="Cambria" w:cs="Arial"/>
          <w:b/>
          <w:color w:val="4F5050"/>
          <w:sz w:val="28"/>
          <w:szCs w:val="28"/>
          <w:lang w:eastAsia="en-CA"/>
        </w:rPr>
        <w:t>ummit</w:t>
      </w:r>
      <w:r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 </w:t>
      </w:r>
      <w:r w:rsidR="00BA1C03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>provides</w:t>
      </w:r>
      <w:r w:rsidR="00BB745D" w:rsidRPr="005E12B4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 </w:t>
      </w:r>
      <w:r w:rsidR="00882A76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researchers and industry partners </w:t>
      </w:r>
      <w:r w:rsidR="00BA1C03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a platform </w:t>
      </w:r>
      <w:r w:rsidR="00BB745D" w:rsidRPr="00BC18AE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to share </w:t>
      </w:r>
      <w:r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current </w:t>
      </w:r>
      <w:r w:rsidR="00BB745D" w:rsidRPr="00BC18AE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>knowledge</w:t>
      </w:r>
      <w:r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 &amp; trends</w:t>
      </w:r>
      <w:r w:rsidR="00BB745D" w:rsidRPr="00BC18AE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>, exper</w:t>
      </w:r>
      <w:r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>tise</w:t>
      </w:r>
      <w:r w:rsidR="00BB745D" w:rsidRPr="00BC18AE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, </w:t>
      </w:r>
      <w:r w:rsidRPr="00BC18AE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resources, and </w:t>
      </w:r>
      <w:r w:rsidR="00BB745D" w:rsidRPr="00BC18AE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>challenges</w:t>
      </w:r>
      <w:r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 </w:t>
      </w:r>
      <w:r w:rsidRPr="005E12B4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>in the area of Epigenetics</w:t>
      </w:r>
      <w:r w:rsidRPr="00BC18AE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 </w:t>
      </w:r>
      <w:r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with colleagues from Alberta &amp; across the country. </w:t>
      </w:r>
    </w:p>
    <w:p w:rsidR="00BB745D" w:rsidRPr="00BC18AE" w:rsidRDefault="00F34E53" w:rsidP="00BB745D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4F5050"/>
          <w:sz w:val="28"/>
          <w:szCs w:val="28"/>
          <w:lang w:eastAsia="en-CA"/>
        </w:rPr>
      </w:pPr>
      <w:r>
        <w:rPr>
          <w:rFonts w:ascii="Cambria" w:eastAsia="Times New Roman" w:hAnsi="Cambria" w:cs="Arial"/>
          <w:b/>
          <w:bCs/>
          <w:color w:val="4F5050"/>
          <w:sz w:val="28"/>
          <w:szCs w:val="28"/>
          <w:lang w:eastAsia="en-CA"/>
        </w:rPr>
        <w:t>The summit participants will share knowledge in areas of</w:t>
      </w:r>
      <w:r w:rsidR="00BB745D" w:rsidRPr="005E12B4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>:</w:t>
      </w:r>
    </w:p>
    <w:p w:rsidR="00BB745D" w:rsidRPr="00BA1C03" w:rsidRDefault="00BB745D" w:rsidP="0019542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rPr>
          <w:rFonts w:ascii="Cambria" w:eastAsia="Times New Roman" w:hAnsi="Cambria" w:cs="Arial"/>
          <w:color w:val="4F5050"/>
          <w:sz w:val="28"/>
          <w:szCs w:val="28"/>
          <w:lang w:eastAsia="en-CA"/>
        </w:rPr>
      </w:pPr>
      <w:r w:rsidRPr="00BA1C03">
        <w:rPr>
          <w:rFonts w:ascii="Cambria" w:eastAsia="Times New Roman" w:hAnsi="Cambria" w:cs="Arial"/>
          <w:b/>
          <w:color w:val="4F5050"/>
          <w:sz w:val="28"/>
          <w:szCs w:val="28"/>
          <w:lang w:eastAsia="en-CA"/>
        </w:rPr>
        <w:t>Biomedical Research</w:t>
      </w:r>
      <w:r w:rsidRPr="00BA1C03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: Topics include Precision/Personalized medicine, Cancer biology, Inflammatory diseases, Infectious diseases, Cardiovascular and Neuro biology, Molecular genetics, Developmental Biology and Aging – both Basic and Clinical (this </w:t>
      </w:r>
      <w:r w:rsidR="00F34E53" w:rsidRPr="00BA1C03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>w</w:t>
      </w:r>
      <w:r w:rsidRPr="00BA1C03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>ould also include clinical trials data presentation)</w:t>
      </w:r>
    </w:p>
    <w:p w:rsidR="00BB745D" w:rsidRPr="00BA1C03" w:rsidRDefault="00BB745D" w:rsidP="0019542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rPr>
          <w:rFonts w:ascii="Cambria" w:eastAsia="Times New Roman" w:hAnsi="Cambria" w:cs="Arial"/>
          <w:color w:val="4F5050"/>
          <w:sz w:val="28"/>
          <w:szCs w:val="28"/>
          <w:lang w:eastAsia="en-CA"/>
        </w:rPr>
      </w:pPr>
      <w:r w:rsidRPr="00BA1C03">
        <w:rPr>
          <w:rFonts w:ascii="Cambria" w:eastAsia="Times New Roman" w:hAnsi="Cambria" w:cs="Arial"/>
          <w:b/>
          <w:color w:val="4F5050"/>
          <w:sz w:val="28"/>
          <w:szCs w:val="28"/>
          <w:lang w:eastAsia="en-CA"/>
        </w:rPr>
        <w:t>Agriculture and Environment</w:t>
      </w:r>
      <w:r w:rsidRPr="00BA1C03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>: Topics include Forestry, Plants, Livestock, Environmental toxicology</w:t>
      </w:r>
    </w:p>
    <w:p w:rsidR="00BA1C03" w:rsidRPr="00BA1C03" w:rsidRDefault="00BB745D" w:rsidP="0019542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rPr>
          <w:rFonts w:ascii="Cambria" w:eastAsia="Times New Roman" w:hAnsi="Cambria" w:cs="Arial"/>
          <w:color w:val="4F5050"/>
          <w:sz w:val="28"/>
          <w:szCs w:val="28"/>
          <w:lang w:eastAsia="en-CA"/>
        </w:rPr>
      </w:pPr>
      <w:r w:rsidRPr="00BA1C03">
        <w:rPr>
          <w:rFonts w:ascii="Cambria" w:eastAsia="Times New Roman" w:hAnsi="Cambria" w:cs="Arial"/>
          <w:b/>
          <w:color w:val="4F5050"/>
          <w:sz w:val="28"/>
          <w:szCs w:val="28"/>
          <w:lang w:eastAsia="en-CA"/>
        </w:rPr>
        <w:t xml:space="preserve">Bioinformatics and </w:t>
      </w:r>
      <w:r w:rsidR="006876BD">
        <w:rPr>
          <w:rFonts w:ascii="Cambria" w:eastAsia="Times New Roman" w:hAnsi="Cambria" w:cs="Arial"/>
          <w:b/>
          <w:color w:val="4F5050"/>
          <w:sz w:val="28"/>
          <w:szCs w:val="28"/>
          <w:lang w:eastAsia="en-CA"/>
        </w:rPr>
        <w:t xml:space="preserve">Technology </w:t>
      </w:r>
      <w:r w:rsidRPr="00BA1C03">
        <w:rPr>
          <w:rFonts w:ascii="Cambria" w:eastAsia="Times New Roman" w:hAnsi="Cambria" w:cs="Arial"/>
          <w:b/>
          <w:color w:val="4F5050"/>
          <w:sz w:val="28"/>
          <w:szCs w:val="28"/>
          <w:lang w:eastAsia="en-CA"/>
        </w:rPr>
        <w:t>Commercialization</w:t>
      </w:r>
      <w:r w:rsidRPr="00BA1C03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>: Topics include Computational biology, Diagnostic assays, Biomarkers, Knowledge Translation including intellectual property protection and commercialization of Genomics/Epigenetics technologies.</w:t>
      </w:r>
    </w:p>
    <w:p w:rsidR="00BB745D" w:rsidRPr="00BA1C03" w:rsidRDefault="00BB745D" w:rsidP="0019542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rPr>
          <w:rFonts w:ascii="Cambria" w:eastAsia="Times New Roman" w:hAnsi="Cambria" w:cs="Arial"/>
          <w:i/>
          <w:color w:val="4F5050"/>
          <w:sz w:val="28"/>
          <w:szCs w:val="28"/>
          <w:lang w:eastAsia="en-CA"/>
        </w:rPr>
      </w:pPr>
      <w:r w:rsidRPr="00BA1C03">
        <w:rPr>
          <w:rFonts w:ascii="Cambria" w:eastAsia="Times New Roman" w:hAnsi="Cambria" w:cs="Arial"/>
          <w:i/>
          <w:color w:val="4F5050"/>
          <w:sz w:val="28"/>
          <w:szCs w:val="28"/>
          <w:lang w:eastAsia="en-CA"/>
        </w:rPr>
        <w:t>A</w:t>
      </w:r>
      <w:r w:rsidR="006876BD">
        <w:rPr>
          <w:rFonts w:ascii="Cambria" w:eastAsia="Times New Roman" w:hAnsi="Cambria" w:cs="Arial"/>
          <w:i/>
          <w:color w:val="4F5050"/>
          <w:sz w:val="28"/>
          <w:szCs w:val="28"/>
          <w:lang w:eastAsia="en-CA"/>
        </w:rPr>
        <w:t xml:space="preserve">n added feature will be the </w:t>
      </w:r>
      <w:r w:rsidRPr="00BA1C03">
        <w:rPr>
          <w:rFonts w:ascii="Cambria" w:eastAsia="Times New Roman" w:hAnsi="Cambria" w:cs="Arial"/>
          <w:i/>
          <w:color w:val="4F5050"/>
          <w:sz w:val="28"/>
          <w:szCs w:val="28"/>
          <w:lang w:eastAsia="en-CA"/>
        </w:rPr>
        <w:t>‘</w:t>
      </w:r>
      <w:r w:rsidRPr="00BA1C03">
        <w:rPr>
          <w:rFonts w:ascii="Cambria" w:eastAsia="Times New Roman" w:hAnsi="Cambria" w:cs="Arial"/>
          <w:b/>
          <w:i/>
          <w:color w:val="4F5050"/>
          <w:sz w:val="28"/>
          <w:szCs w:val="28"/>
          <w:u w:val="single"/>
          <w:lang w:eastAsia="en-CA"/>
        </w:rPr>
        <w:t>Young Investigators Session</w:t>
      </w:r>
      <w:r w:rsidRPr="00BA1C03">
        <w:rPr>
          <w:rFonts w:ascii="Cambria" w:eastAsia="Times New Roman" w:hAnsi="Cambria" w:cs="Arial"/>
          <w:i/>
          <w:color w:val="4F5050"/>
          <w:sz w:val="28"/>
          <w:szCs w:val="28"/>
          <w:lang w:eastAsia="en-CA"/>
        </w:rPr>
        <w:t xml:space="preserve">’ with oral </w:t>
      </w:r>
      <w:r w:rsidR="00BA1C03" w:rsidRPr="00BA1C03">
        <w:rPr>
          <w:rFonts w:ascii="Cambria" w:eastAsia="Times New Roman" w:hAnsi="Cambria" w:cs="Arial"/>
          <w:i/>
          <w:color w:val="4F5050"/>
          <w:sz w:val="28"/>
          <w:szCs w:val="28"/>
          <w:lang w:eastAsia="en-CA"/>
        </w:rPr>
        <w:t xml:space="preserve">&amp; poster </w:t>
      </w:r>
      <w:r w:rsidRPr="00BA1C03">
        <w:rPr>
          <w:rFonts w:ascii="Cambria" w:eastAsia="Times New Roman" w:hAnsi="Cambria" w:cs="Arial"/>
          <w:i/>
          <w:color w:val="4F5050"/>
          <w:sz w:val="28"/>
          <w:szCs w:val="28"/>
          <w:lang w:eastAsia="en-CA"/>
        </w:rPr>
        <w:t xml:space="preserve">presentations </w:t>
      </w:r>
      <w:r w:rsidR="00BA1C03">
        <w:rPr>
          <w:rFonts w:ascii="Cambria" w:eastAsia="Times New Roman" w:hAnsi="Cambria" w:cs="Arial"/>
          <w:i/>
          <w:color w:val="4F5050"/>
          <w:sz w:val="28"/>
          <w:szCs w:val="28"/>
          <w:lang w:eastAsia="en-CA"/>
        </w:rPr>
        <w:t xml:space="preserve">in the areas listed above. </w:t>
      </w:r>
    </w:p>
    <w:p w:rsidR="00BB745D" w:rsidRPr="00195426" w:rsidRDefault="00BB745D" w:rsidP="006876B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i/>
          <w:color w:val="4F5050"/>
          <w:sz w:val="28"/>
          <w:szCs w:val="28"/>
          <w:lang w:eastAsia="en-CA"/>
        </w:rPr>
      </w:pPr>
      <w:r w:rsidRPr="00195426">
        <w:rPr>
          <w:rFonts w:ascii="Cambria" w:eastAsia="Times New Roman" w:hAnsi="Cambria" w:cs="Arial"/>
          <w:b/>
          <w:bCs/>
          <w:i/>
          <w:color w:val="4F5050"/>
          <w:sz w:val="28"/>
          <w:szCs w:val="28"/>
          <w:lang w:eastAsia="en-CA"/>
        </w:rPr>
        <w:t xml:space="preserve">AEN </w:t>
      </w:r>
      <w:r w:rsidR="00BA1C03" w:rsidRPr="00195426">
        <w:rPr>
          <w:rFonts w:ascii="Cambria" w:eastAsia="Times New Roman" w:hAnsi="Cambria" w:cs="Arial"/>
          <w:b/>
          <w:bCs/>
          <w:i/>
          <w:color w:val="4F5050"/>
          <w:sz w:val="28"/>
          <w:szCs w:val="28"/>
          <w:lang w:eastAsia="en-CA"/>
        </w:rPr>
        <w:t>Summit is open to all researchers, irrespective of their field of study</w:t>
      </w:r>
      <w:r w:rsidR="006876BD" w:rsidRPr="00195426">
        <w:rPr>
          <w:rFonts w:ascii="Cambria" w:eastAsia="Times New Roman" w:hAnsi="Cambria" w:cs="Arial"/>
          <w:b/>
          <w:bCs/>
          <w:i/>
          <w:color w:val="4F5050"/>
          <w:sz w:val="28"/>
          <w:szCs w:val="28"/>
          <w:lang w:eastAsia="en-CA"/>
        </w:rPr>
        <w:t>, from human and animal health, plants, livestock and forestry.</w:t>
      </w:r>
    </w:p>
    <w:p w:rsidR="00195426" w:rsidRDefault="00195426" w:rsidP="00BA0344">
      <w:pPr>
        <w:shd w:val="clear" w:color="auto" w:fill="FFFFFF"/>
        <w:spacing w:after="150" w:line="240" w:lineRule="auto"/>
        <w:rPr>
          <w:rFonts w:ascii="Cambria" w:eastAsia="Times New Roman" w:hAnsi="Cambria" w:cs="Arial"/>
          <w:b/>
          <w:bCs/>
          <w:color w:val="4F5050"/>
          <w:sz w:val="28"/>
          <w:szCs w:val="28"/>
          <w:u w:val="single"/>
          <w:lang w:eastAsia="en-CA"/>
        </w:rPr>
      </w:pPr>
    </w:p>
    <w:p w:rsidR="00BA0344" w:rsidRDefault="006876BD" w:rsidP="00BA0344">
      <w:pPr>
        <w:shd w:val="clear" w:color="auto" w:fill="FFFFFF"/>
        <w:spacing w:after="150" w:line="240" w:lineRule="auto"/>
        <w:rPr>
          <w:rFonts w:ascii="Cambria" w:eastAsia="Times New Roman" w:hAnsi="Cambria" w:cs="Arial"/>
          <w:b/>
          <w:bCs/>
          <w:color w:val="4F5050"/>
          <w:sz w:val="28"/>
          <w:szCs w:val="28"/>
          <w:u w:val="single"/>
          <w:lang w:eastAsia="en-CA"/>
        </w:rPr>
      </w:pPr>
      <w:r>
        <w:rPr>
          <w:rFonts w:ascii="Cambria" w:eastAsia="Times New Roman" w:hAnsi="Cambria" w:cs="Arial"/>
          <w:b/>
          <w:bCs/>
          <w:color w:val="4F5050"/>
          <w:sz w:val="28"/>
          <w:szCs w:val="28"/>
          <w:u w:val="single"/>
          <w:lang w:eastAsia="en-CA"/>
        </w:rPr>
        <w:t>For more information on the summit, ple</w:t>
      </w:r>
      <w:r w:rsidR="00BB745D" w:rsidRPr="005E12B4">
        <w:rPr>
          <w:rFonts w:ascii="Cambria" w:eastAsia="Times New Roman" w:hAnsi="Cambria" w:cs="Arial"/>
          <w:b/>
          <w:bCs/>
          <w:color w:val="4F5050"/>
          <w:sz w:val="28"/>
          <w:szCs w:val="28"/>
          <w:u w:val="single"/>
          <w:lang w:eastAsia="en-CA"/>
        </w:rPr>
        <w:t>ase follow the link below</w:t>
      </w:r>
      <w:r w:rsidR="00BA0344">
        <w:rPr>
          <w:rFonts w:ascii="Cambria" w:eastAsia="Times New Roman" w:hAnsi="Cambria" w:cs="Arial"/>
          <w:b/>
          <w:bCs/>
          <w:color w:val="4F5050"/>
          <w:sz w:val="28"/>
          <w:szCs w:val="28"/>
          <w:u w:val="single"/>
          <w:lang w:eastAsia="en-CA"/>
        </w:rPr>
        <w:t xml:space="preserve"> or contact: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022"/>
        <w:gridCol w:w="5714"/>
      </w:tblGrid>
      <w:tr w:rsidR="00BA0344" w:rsidRPr="00195426" w:rsidTr="002D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</w:tcPr>
          <w:p w:rsidR="00BA0344" w:rsidRPr="00195426" w:rsidRDefault="00BA0344" w:rsidP="00F57AD3">
            <w:pPr>
              <w:shd w:val="clear" w:color="auto" w:fill="FFFFFF"/>
              <w:spacing w:after="150" w:line="240" w:lineRule="auto"/>
              <w:rPr>
                <w:rFonts w:eastAsia="Times New Roman" w:cs="Arial"/>
                <w:color w:val="4F5050"/>
                <w:sz w:val="24"/>
                <w:szCs w:val="24"/>
                <w:lang w:eastAsia="en-CA"/>
              </w:rPr>
            </w:pPr>
            <w:r w:rsidRPr="00195426">
              <w:rPr>
                <w:rFonts w:eastAsia="Times New Roman" w:cs="Arial"/>
                <w:color w:val="4F5050"/>
                <w:sz w:val="24"/>
                <w:szCs w:val="24"/>
                <w:lang w:eastAsia="en-CA"/>
              </w:rPr>
              <w:t>Dr. Raja B. Singh (Director, AEN)</w:t>
            </w:r>
          </w:p>
          <w:p w:rsidR="00BA0344" w:rsidRPr="00195426" w:rsidRDefault="002D4362" w:rsidP="00195426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hyperlink r:id="rId8" w:history="1">
              <w:r w:rsidR="00BA0344" w:rsidRPr="00195426">
                <w:rPr>
                  <w:rStyle w:val="Hyperlink"/>
                  <w:rFonts w:eastAsia="Times New Roman" w:cs="Arial"/>
                  <w:sz w:val="24"/>
                  <w:szCs w:val="24"/>
                  <w:lang w:eastAsia="en-CA"/>
                </w:rPr>
                <w:t>rsingh@genomealberta.ca</w:t>
              </w:r>
            </w:hyperlink>
            <w:r w:rsidR="00F57AD3" w:rsidRPr="00195426">
              <w:rPr>
                <w:rStyle w:val="Hyperlink"/>
                <w:rFonts w:eastAsia="Times New Roman" w:cs="Arial"/>
                <w:b w:val="0"/>
                <w:bCs w:val="0"/>
                <w:sz w:val="24"/>
                <w:szCs w:val="24"/>
                <w:lang w:eastAsia="en-CA"/>
              </w:rPr>
              <w:t xml:space="preserve">; </w:t>
            </w:r>
          </w:p>
        </w:tc>
        <w:tc>
          <w:tcPr>
            <w:tcW w:w="5714" w:type="dxa"/>
          </w:tcPr>
          <w:p w:rsidR="00F57AD3" w:rsidRPr="00195426" w:rsidRDefault="00195426" w:rsidP="00F57AD3">
            <w:pPr>
              <w:spacing w:after="15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F505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color w:val="4F5050"/>
                <w:sz w:val="24"/>
                <w:szCs w:val="24"/>
                <w:lang w:eastAsia="en-CA"/>
              </w:rPr>
              <w:t xml:space="preserve">Dr. Igor Kovalchuk </w:t>
            </w:r>
            <w:r w:rsidR="00BA0344" w:rsidRPr="00195426">
              <w:rPr>
                <w:rFonts w:eastAsia="Times New Roman" w:cs="Arial"/>
                <w:color w:val="4F5050"/>
                <w:sz w:val="24"/>
                <w:szCs w:val="24"/>
                <w:lang w:eastAsia="en-CA"/>
              </w:rPr>
              <w:t>(</w:t>
            </w:r>
            <w:r w:rsidR="00F57AD3" w:rsidRPr="00195426">
              <w:rPr>
                <w:rFonts w:eastAsia="Times New Roman" w:cs="Arial"/>
                <w:color w:val="4F5050"/>
                <w:sz w:val="24"/>
                <w:szCs w:val="24"/>
                <w:lang w:eastAsia="en-CA"/>
              </w:rPr>
              <w:t>Professor, University of Lethbridge)</w:t>
            </w:r>
          </w:p>
          <w:p w:rsidR="00F57AD3" w:rsidRPr="00195426" w:rsidRDefault="00F57AD3" w:rsidP="00F57AD3">
            <w:pPr>
              <w:spacing w:after="15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5426">
              <w:rPr>
                <w:rFonts w:eastAsia="Times New Roman" w:cs="Arial"/>
                <w:color w:val="4F5050"/>
                <w:sz w:val="24"/>
                <w:szCs w:val="24"/>
                <w:lang w:eastAsia="en-CA"/>
              </w:rPr>
              <w:t xml:space="preserve"> </w:t>
            </w:r>
            <w:hyperlink r:id="rId9" w:history="1">
              <w:r w:rsidRPr="00195426">
                <w:rPr>
                  <w:rStyle w:val="Hyperlink"/>
                  <w:rFonts w:eastAsia="Times New Roman" w:cs="Arial"/>
                  <w:b w:val="0"/>
                  <w:bCs w:val="0"/>
                  <w:sz w:val="24"/>
                  <w:szCs w:val="24"/>
                  <w:lang w:eastAsia="en-CA"/>
                </w:rPr>
                <w:t>igor.kovalchuk@uleth.ca</w:t>
              </w:r>
            </w:hyperlink>
            <w:r w:rsidRPr="00195426">
              <w:rPr>
                <w:rFonts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BB745D" w:rsidRPr="00BC18AE" w:rsidRDefault="002D4362" w:rsidP="00BA0344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4F5050"/>
          <w:sz w:val="28"/>
          <w:szCs w:val="28"/>
          <w:lang w:eastAsia="en-CA"/>
        </w:rPr>
      </w:pPr>
      <w:hyperlink r:id="rId10" w:history="1">
        <w:r w:rsidR="00BB745D" w:rsidRPr="005E12B4">
          <w:rPr>
            <w:rFonts w:ascii="Cambria" w:eastAsia="Times New Roman" w:hAnsi="Cambria" w:cs="Arial"/>
            <w:color w:val="007CDB"/>
            <w:sz w:val="28"/>
            <w:szCs w:val="28"/>
            <w:lang w:eastAsia="en-CA"/>
          </w:rPr>
          <w:t>AEN Annual Summit Registration</w:t>
        </w:r>
      </w:hyperlink>
      <w:r w:rsidR="00BB745D" w:rsidRPr="005E12B4">
        <w:rPr>
          <w:rFonts w:ascii="Cambria" w:eastAsia="Times New Roman" w:hAnsi="Cambria" w:cs="Arial"/>
          <w:color w:val="4F5050"/>
          <w:sz w:val="28"/>
          <w:szCs w:val="28"/>
          <w:lang w:eastAsia="en-CA"/>
        </w:rPr>
        <w:t xml:space="preserve"> (www.epigeneticsnetwork.ca)</w:t>
      </w:r>
    </w:p>
    <w:p w:rsidR="00BB745D" w:rsidRPr="00BC18AE" w:rsidRDefault="00BB745D" w:rsidP="00BA0344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FF0000"/>
          <w:sz w:val="28"/>
          <w:szCs w:val="28"/>
          <w:lang w:eastAsia="en-CA"/>
        </w:rPr>
      </w:pPr>
      <w:r w:rsidRPr="005E12B4">
        <w:rPr>
          <w:rFonts w:ascii="Cambria" w:eastAsia="Times New Roman" w:hAnsi="Cambria" w:cs="Arial"/>
          <w:b/>
          <w:bCs/>
          <w:color w:val="FF0000"/>
          <w:sz w:val="28"/>
          <w:szCs w:val="28"/>
          <w:u w:val="single"/>
          <w:lang w:eastAsia="en-CA"/>
        </w:rPr>
        <w:t>Abstracts Deadline</w:t>
      </w:r>
      <w:r w:rsidR="00F57AD3">
        <w:rPr>
          <w:rFonts w:ascii="Cambria" w:eastAsia="Times New Roman" w:hAnsi="Cambria" w:cs="Arial"/>
          <w:b/>
          <w:bCs/>
          <w:color w:val="FF0000"/>
          <w:sz w:val="28"/>
          <w:szCs w:val="28"/>
          <w:u w:val="single"/>
          <w:lang w:eastAsia="en-CA"/>
        </w:rPr>
        <w:t>:</w:t>
      </w:r>
      <w:r w:rsidRPr="005E12B4">
        <w:rPr>
          <w:rFonts w:ascii="Cambria" w:eastAsia="Times New Roman" w:hAnsi="Cambria" w:cs="Arial"/>
          <w:b/>
          <w:bCs/>
          <w:color w:val="FF0000"/>
          <w:sz w:val="28"/>
          <w:szCs w:val="28"/>
          <w:u w:val="single"/>
          <w:lang w:eastAsia="en-CA"/>
        </w:rPr>
        <w:t xml:space="preserve"> </w:t>
      </w:r>
      <w:r w:rsidR="00BA0344">
        <w:rPr>
          <w:rFonts w:ascii="Cambria" w:eastAsia="Times New Roman" w:hAnsi="Cambria" w:cs="Arial"/>
          <w:b/>
          <w:bCs/>
          <w:color w:val="FF0000"/>
          <w:sz w:val="28"/>
          <w:szCs w:val="28"/>
          <w:u w:val="single"/>
          <w:lang w:eastAsia="en-CA"/>
        </w:rPr>
        <w:t>Monday</w:t>
      </w:r>
      <w:r w:rsidR="00F57AD3">
        <w:rPr>
          <w:rFonts w:ascii="Cambria" w:eastAsia="Times New Roman" w:hAnsi="Cambria" w:cs="Arial"/>
          <w:b/>
          <w:bCs/>
          <w:color w:val="FF0000"/>
          <w:sz w:val="28"/>
          <w:szCs w:val="28"/>
          <w:u w:val="single"/>
          <w:lang w:eastAsia="en-CA"/>
        </w:rPr>
        <w:t>,</w:t>
      </w:r>
      <w:r w:rsidR="00BA0344">
        <w:rPr>
          <w:rFonts w:ascii="Cambria" w:eastAsia="Times New Roman" w:hAnsi="Cambria" w:cs="Arial"/>
          <w:b/>
          <w:bCs/>
          <w:color w:val="FF0000"/>
          <w:sz w:val="28"/>
          <w:szCs w:val="28"/>
          <w:u w:val="single"/>
          <w:lang w:eastAsia="en-CA"/>
        </w:rPr>
        <w:t xml:space="preserve"> February 27</w:t>
      </w:r>
      <w:r w:rsidRPr="005E12B4">
        <w:rPr>
          <w:rFonts w:ascii="Cambria" w:eastAsia="Times New Roman" w:hAnsi="Cambria" w:cs="Arial"/>
          <w:b/>
          <w:bCs/>
          <w:color w:val="FF0000"/>
          <w:sz w:val="28"/>
          <w:szCs w:val="28"/>
          <w:u w:val="single"/>
          <w:lang w:eastAsia="en-CA"/>
        </w:rPr>
        <w:t>, 201</w:t>
      </w:r>
      <w:r w:rsidR="00BA0344">
        <w:rPr>
          <w:rFonts w:ascii="Cambria" w:eastAsia="Times New Roman" w:hAnsi="Cambria" w:cs="Arial"/>
          <w:b/>
          <w:bCs/>
          <w:color w:val="FF0000"/>
          <w:sz w:val="28"/>
          <w:szCs w:val="28"/>
          <w:u w:val="single"/>
          <w:lang w:eastAsia="en-CA"/>
        </w:rPr>
        <w:t>7</w:t>
      </w:r>
    </w:p>
    <w:sectPr w:rsidR="00BB745D" w:rsidRPr="00BC18AE" w:rsidSect="00BB745D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70" w:rsidRDefault="00E23370" w:rsidP="00E253C6">
      <w:pPr>
        <w:spacing w:before="0" w:after="0" w:line="240" w:lineRule="auto"/>
      </w:pPr>
      <w:r>
        <w:separator/>
      </w:r>
    </w:p>
  </w:endnote>
  <w:endnote w:type="continuationSeparator" w:id="0">
    <w:p w:rsidR="00E23370" w:rsidRDefault="00E23370" w:rsidP="00E253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70" w:rsidRDefault="00E23370" w:rsidP="00E253C6">
      <w:pPr>
        <w:spacing w:before="0" w:after="0" w:line="240" w:lineRule="auto"/>
      </w:pPr>
      <w:r>
        <w:separator/>
      </w:r>
    </w:p>
  </w:footnote>
  <w:footnote w:type="continuationSeparator" w:id="0">
    <w:p w:rsidR="00E23370" w:rsidRDefault="00E23370" w:rsidP="00E253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1A28"/>
    <w:multiLevelType w:val="hybridMultilevel"/>
    <w:tmpl w:val="58FAFFBA"/>
    <w:lvl w:ilvl="0" w:tplc="CAEA1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92B05"/>
    <w:multiLevelType w:val="hybridMultilevel"/>
    <w:tmpl w:val="2C5406E0"/>
    <w:lvl w:ilvl="0" w:tplc="2940EA82">
      <w:start w:val="1"/>
      <w:numFmt w:val="decimal"/>
      <w:lvlText w:val="%1."/>
      <w:lvlJc w:val="left"/>
      <w:pPr>
        <w:ind w:left="720" w:hanging="360"/>
      </w:pPr>
      <w:rPr>
        <w:rFonts w:hint="default"/>
        <w:color w:val="4F5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762FF"/>
    <w:multiLevelType w:val="hybridMultilevel"/>
    <w:tmpl w:val="26CA8F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5D"/>
    <w:rsid w:val="0000453A"/>
    <w:rsid w:val="00074BDA"/>
    <w:rsid w:val="00120291"/>
    <w:rsid w:val="00195426"/>
    <w:rsid w:val="001B0528"/>
    <w:rsid w:val="00281EDA"/>
    <w:rsid w:val="002D0A29"/>
    <w:rsid w:val="002D4362"/>
    <w:rsid w:val="00392D19"/>
    <w:rsid w:val="003D4A02"/>
    <w:rsid w:val="004C6CCC"/>
    <w:rsid w:val="005E12B4"/>
    <w:rsid w:val="00617F0E"/>
    <w:rsid w:val="006618E6"/>
    <w:rsid w:val="006876BD"/>
    <w:rsid w:val="00694FAA"/>
    <w:rsid w:val="00882A76"/>
    <w:rsid w:val="00940289"/>
    <w:rsid w:val="00941D88"/>
    <w:rsid w:val="00B54CC8"/>
    <w:rsid w:val="00B75C0E"/>
    <w:rsid w:val="00BA0344"/>
    <w:rsid w:val="00BA1C03"/>
    <w:rsid w:val="00BB745D"/>
    <w:rsid w:val="00DB6C8B"/>
    <w:rsid w:val="00E23370"/>
    <w:rsid w:val="00E253C6"/>
    <w:rsid w:val="00EF725A"/>
    <w:rsid w:val="00F34E53"/>
    <w:rsid w:val="00F43E92"/>
    <w:rsid w:val="00F57AD3"/>
    <w:rsid w:val="00FA5D1E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9E32C9-238B-4D3D-8AB4-66553ACE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5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4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5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5D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C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2A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BA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0A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2D0A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ngh@genomealbert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igeneticsnetwork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ventbrite.ca/e/2016-alberta-epigenetics-network-annual-summit-tickets-20870001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or.kovalchuk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Alberta Epigenetics Network Annual Summit March 27 - 28, The Coast Hotel, Lethbridge, AB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Alberta Epigenetics Network Annual Summit March 27 - 28, The Coast Hotel, Lethbridge, AB</dc:title>
  <dc:subject/>
  <dc:creator>Raja Singh</dc:creator>
  <cp:keywords/>
  <dc:description/>
  <cp:lastModifiedBy>Matson, Sheila</cp:lastModifiedBy>
  <cp:revision>2</cp:revision>
  <cp:lastPrinted>2017-01-18T21:21:00Z</cp:lastPrinted>
  <dcterms:created xsi:type="dcterms:W3CDTF">2017-01-27T20:48:00Z</dcterms:created>
  <dcterms:modified xsi:type="dcterms:W3CDTF">2017-01-27T20:48:00Z</dcterms:modified>
</cp:coreProperties>
</file>